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0D1" w:rsidRPr="00CD5ECB" w:rsidRDefault="00CD5ECB" w:rsidP="00CD5ECB">
      <w:pPr>
        <w:spacing w:after="0" w:line="240" w:lineRule="auto"/>
        <w:ind w:left="5245"/>
        <w:jc w:val="center"/>
        <w:rPr>
          <w:rFonts w:ascii="Times New Roman" w:hAnsi="Times New Roman" w:cs="Times New Roman"/>
          <w:sz w:val="26"/>
          <w:szCs w:val="26"/>
        </w:rPr>
      </w:pPr>
      <w:r w:rsidRPr="00CD5ECB">
        <w:rPr>
          <w:rFonts w:ascii="Times New Roman" w:hAnsi="Times New Roman" w:cs="Times New Roman"/>
          <w:sz w:val="26"/>
          <w:szCs w:val="26"/>
        </w:rPr>
        <w:t>Приложение</w:t>
      </w:r>
    </w:p>
    <w:p w:rsidR="003200D1" w:rsidRPr="00CD5ECB" w:rsidRDefault="003200D1" w:rsidP="00CD5ECB">
      <w:pPr>
        <w:spacing w:after="0" w:line="240" w:lineRule="auto"/>
        <w:ind w:left="5245"/>
        <w:jc w:val="center"/>
        <w:rPr>
          <w:rFonts w:ascii="Times New Roman" w:hAnsi="Times New Roman" w:cs="Times New Roman"/>
          <w:sz w:val="26"/>
          <w:szCs w:val="26"/>
        </w:rPr>
      </w:pPr>
    </w:p>
    <w:p w:rsidR="003200D1" w:rsidRPr="00CD5ECB" w:rsidRDefault="00CD5ECB" w:rsidP="00CD5ECB">
      <w:pPr>
        <w:spacing w:after="0" w:line="240" w:lineRule="auto"/>
        <w:ind w:left="5245"/>
        <w:jc w:val="center"/>
        <w:rPr>
          <w:rFonts w:ascii="Times New Roman" w:hAnsi="Times New Roman" w:cs="Times New Roman"/>
          <w:sz w:val="26"/>
          <w:szCs w:val="26"/>
        </w:rPr>
      </w:pPr>
      <w:r w:rsidRPr="00CD5ECB">
        <w:rPr>
          <w:rFonts w:ascii="Times New Roman" w:hAnsi="Times New Roman" w:cs="Times New Roman"/>
          <w:sz w:val="26"/>
          <w:szCs w:val="26"/>
        </w:rPr>
        <w:t xml:space="preserve">к </w:t>
      </w:r>
      <w:r w:rsidR="003200D1" w:rsidRPr="00CD5ECB">
        <w:rPr>
          <w:rFonts w:ascii="Times New Roman" w:hAnsi="Times New Roman" w:cs="Times New Roman"/>
          <w:sz w:val="26"/>
          <w:szCs w:val="26"/>
        </w:rPr>
        <w:t xml:space="preserve">  распоряжени</w:t>
      </w:r>
      <w:r w:rsidRPr="00CD5ECB">
        <w:rPr>
          <w:rFonts w:ascii="Times New Roman" w:hAnsi="Times New Roman" w:cs="Times New Roman"/>
          <w:sz w:val="26"/>
          <w:szCs w:val="26"/>
        </w:rPr>
        <w:t>ю</w:t>
      </w:r>
    </w:p>
    <w:p w:rsidR="003200D1" w:rsidRPr="00CD5ECB" w:rsidRDefault="00CD5ECB" w:rsidP="00CD5ECB">
      <w:pPr>
        <w:spacing w:after="0" w:line="240" w:lineRule="auto"/>
        <w:ind w:left="5245"/>
        <w:jc w:val="center"/>
        <w:rPr>
          <w:rFonts w:ascii="Times New Roman" w:hAnsi="Times New Roman" w:cs="Times New Roman"/>
          <w:sz w:val="26"/>
          <w:szCs w:val="26"/>
        </w:rPr>
      </w:pPr>
      <w:r w:rsidRPr="00CD5ECB">
        <w:rPr>
          <w:rFonts w:ascii="Times New Roman" w:hAnsi="Times New Roman" w:cs="Times New Roman"/>
          <w:sz w:val="26"/>
          <w:szCs w:val="26"/>
        </w:rPr>
        <w:t>А</w:t>
      </w:r>
      <w:r w:rsidR="003200D1" w:rsidRPr="00CD5ECB">
        <w:rPr>
          <w:rFonts w:ascii="Times New Roman" w:hAnsi="Times New Roman" w:cs="Times New Roman"/>
          <w:sz w:val="26"/>
          <w:szCs w:val="26"/>
        </w:rPr>
        <w:t>дминистрации города Тобольска</w:t>
      </w:r>
    </w:p>
    <w:p w:rsidR="003200D1" w:rsidRPr="00CD5ECB" w:rsidRDefault="00CD5ECB" w:rsidP="00CD5ECB">
      <w:pPr>
        <w:spacing w:after="0" w:line="240" w:lineRule="auto"/>
        <w:ind w:left="5245"/>
        <w:jc w:val="center"/>
        <w:rPr>
          <w:rFonts w:ascii="Times New Roman" w:hAnsi="Times New Roman" w:cs="Times New Roman"/>
          <w:sz w:val="26"/>
          <w:szCs w:val="26"/>
        </w:rPr>
      </w:pPr>
      <w:r>
        <w:rPr>
          <w:rFonts w:ascii="Times New Roman" w:hAnsi="Times New Roman" w:cs="Times New Roman"/>
          <w:sz w:val="26"/>
          <w:szCs w:val="26"/>
        </w:rPr>
        <w:t>о</w:t>
      </w:r>
      <w:r w:rsidR="003200D1" w:rsidRPr="00CD5ECB">
        <w:rPr>
          <w:rFonts w:ascii="Times New Roman" w:hAnsi="Times New Roman" w:cs="Times New Roman"/>
          <w:sz w:val="26"/>
          <w:szCs w:val="26"/>
        </w:rPr>
        <w:t>т</w:t>
      </w:r>
      <w:r>
        <w:rPr>
          <w:rFonts w:ascii="Times New Roman" w:hAnsi="Times New Roman" w:cs="Times New Roman"/>
          <w:sz w:val="26"/>
          <w:szCs w:val="26"/>
        </w:rPr>
        <w:t xml:space="preserve"> 13 апреля 2017 г. №09-рк</w:t>
      </w:r>
    </w:p>
    <w:p w:rsidR="003200D1" w:rsidRPr="00CD5ECB" w:rsidRDefault="003200D1" w:rsidP="00CD5ECB">
      <w:pPr>
        <w:spacing w:after="0" w:line="240" w:lineRule="auto"/>
        <w:ind w:left="5245"/>
        <w:jc w:val="center"/>
        <w:rPr>
          <w:rFonts w:ascii="Arial" w:hAnsi="Arial" w:cs="Arial"/>
          <w:b/>
          <w:sz w:val="26"/>
          <w:szCs w:val="26"/>
        </w:rPr>
      </w:pPr>
    </w:p>
    <w:p w:rsidR="003200D1" w:rsidRDefault="003200D1" w:rsidP="003200D1">
      <w:pPr>
        <w:spacing w:line="360" w:lineRule="auto"/>
        <w:jc w:val="center"/>
        <w:rPr>
          <w:b/>
          <w:sz w:val="36"/>
          <w:szCs w:val="36"/>
        </w:rPr>
      </w:pPr>
    </w:p>
    <w:p w:rsidR="00CD5ECB" w:rsidRDefault="00CD5ECB" w:rsidP="003200D1">
      <w:pPr>
        <w:spacing w:line="360" w:lineRule="auto"/>
        <w:jc w:val="center"/>
        <w:rPr>
          <w:b/>
          <w:sz w:val="36"/>
          <w:szCs w:val="36"/>
        </w:rPr>
      </w:pPr>
    </w:p>
    <w:p w:rsidR="00CD5ECB" w:rsidRDefault="00CD5ECB" w:rsidP="003200D1">
      <w:pPr>
        <w:spacing w:line="360" w:lineRule="auto"/>
        <w:jc w:val="center"/>
        <w:rPr>
          <w:b/>
          <w:sz w:val="36"/>
          <w:szCs w:val="36"/>
        </w:rPr>
      </w:pPr>
    </w:p>
    <w:p w:rsidR="00CD5ECB" w:rsidRPr="00A70B38" w:rsidRDefault="00CD5ECB" w:rsidP="003200D1">
      <w:pPr>
        <w:spacing w:line="360" w:lineRule="auto"/>
        <w:jc w:val="center"/>
        <w:rPr>
          <w:b/>
          <w:sz w:val="36"/>
          <w:szCs w:val="36"/>
        </w:rPr>
      </w:pPr>
    </w:p>
    <w:p w:rsidR="003200D1" w:rsidRPr="00172667" w:rsidRDefault="003200D1" w:rsidP="003200D1">
      <w:pPr>
        <w:spacing w:after="0" w:line="240" w:lineRule="auto"/>
        <w:jc w:val="center"/>
        <w:rPr>
          <w:rFonts w:ascii="Times New Roman" w:hAnsi="Times New Roman" w:cs="Times New Roman"/>
          <w:b/>
          <w:sz w:val="40"/>
          <w:szCs w:val="40"/>
        </w:rPr>
      </w:pPr>
      <w:r w:rsidRPr="00172667">
        <w:rPr>
          <w:rFonts w:ascii="Times New Roman" w:hAnsi="Times New Roman" w:cs="Times New Roman"/>
          <w:b/>
          <w:sz w:val="40"/>
          <w:szCs w:val="40"/>
        </w:rPr>
        <w:t xml:space="preserve">Комплексная муниципальная программа </w:t>
      </w:r>
    </w:p>
    <w:p w:rsidR="003200D1" w:rsidRPr="00172667" w:rsidRDefault="003200D1" w:rsidP="003200D1">
      <w:pPr>
        <w:spacing w:after="0" w:line="240" w:lineRule="auto"/>
        <w:jc w:val="center"/>
        <w:rPr>
          <w:rFonts w:ascii="Times New Roman" w:hAnsi="Times New Roman" w:cs="Times New Roman"/>
          <w:b/>
          <w:color w:val="000000"/>
          <w:sz w:val="40"/>
          <w:szCs w:val="40"/>
        </w:rPr>
      </w:pPr>
      <w:r w:rsidRPr="00172667">
        <w:rPr>
          <w:rFonts w:ascii="Times New Roman" w:hAnsi="Times New Roman" w:cs="Times New Roman"/>
          <w:b/>
          <w:color w:val="000000"/>
          <w:sz w:val="40"/>
          <w:szCs w:val="40"/>
        </w:rPr>
        <w:t xml:space="preserve">«Антинаркотическая программа города Тобольска» </w:t>
      </w:r>
    </w:p>
    <w:p w:rsidR="003200D1" w:rsidRPr="00172667" w:rsidRDefault="003200D1" w:rsidP="003200D1">
      <w:pPr>
        <w:spacing w:after="0" w:line="240" w:lineRule="auto"/>
        <w:jc w:val="center"/>
        <w:rPr>
          <w:rFonts w:ascii="Times New Roman" w:hAnsi="Times New Roman" w:cs="Times New Roman"/>
          <w:b/>
          <w:color w:val="000000"/>
          <w:sz w:val="40"/>
          <w:szCs w:val="40"/>
        </w:rPr>
      </w:pPr>
      <w:r w:rsidRPr="00172667">
        <w:rPr>
          <w:rFonts w:ascii="Times New Roman" w:hAnsi="Times New Roman" w:cs="Times New Roman"/>
          <w:b/>
          <w:color w:val="000000"/>
          <w:sz w:val="40"/>
          <w:szCs w:val="40"/>
        </w:rPr>
        <w:t xml:space="preserve"> на 2015 – 2017 годы</w:t>
      </w:r>
    </w:p>
    <w:p w:rsidR="003200D1" w:rsidRDefault="003200D1" w:rsidP="003200D1">
      <w:pPr>
        <w:spacing w:line="360" w:lineRule="auto"/>
        <w:rPr>
          <w:color w:val="000080"/>
        </w:rPr>
      </w:pPr>
    </w:p>
    <w:p w:rsidR="003200D1" w:rsidRDefault="003200D1" w:rsidP="003200D1">
      <w:pPr>
        <w:spacing w:line="360" w:lineRule="auto"/>
        <w:rPr>
          <w:color w:val="000080"/>
        </w:rPr>
      </w:pPr>
    </w:p>
    <w:p w:rsidR="003200D1" w:rsidRPr="00A70B38" w:rsidRDefault="003200D1" w:rsidP="003200D1">
      <w:pPr>
        <w:spacing w:line="360" w:lineRule="auto"/>
        <w:rPr>
          <w:color w:val="000080"/>
        </w:rPr>
      </w:pPr>
    </w:p>
    <w:p w:rsidR="003200D1" w:rsidRPr="00A70B38" w:rsidRDefault="003200D1" w:rsidP="003200D1">
      <w:pPr>
        <w:spacing w:line="360" w:lineRule="auto"/>
      </w:pPr>
    </w:p>
    <w:p w:rsidR="003200D1" w:rsidRDefault="003200D1" w:rsidP="003200D1">
      <w:pPr>
        <w:spacing w:line="360" w:lineRule="auto"/>
      </w:pPr>
    </w:p>
    <w:p w:rsidR="003200D1" w:rsidRDefault="003200D1" w:rsidP="003200D1">
      <w:pPr>
        <w:spacing w:line="360" w:lineRule="auto"/>
      </w:pPr>
    </w:p>
    <w:p w:rsidR="003200D1" w:rsidRDefault="003200D1" w:rsidP="003200D1">
      <w:pPr>
        <w:spacing w:line="360" w:lineRule="auto"/>
        <w:sectPr w:rsidR="003200D1" w:rsidSect="00CD5ECB">
          <w:headerReference w:type="default" r:id="rId8"/>
          <w:pgSz w:w="11906" w:h="16838"/>
          <w:pgMar w:top="567" w:right="851" w:bottom="851" w:left="1701" w:header="510" w:footer="709" w:gutter="0"/>
          <w:cols w:space="708"/>
          <w:titlePg/>
          <w:docGrid w:linePitch="360"/>
        </w:sectPr>
      </w:pPr>
    </w:p>
    <w:p w:rsidR="003200D1" w:rsidRPr="0055485A" w:rsidRDefault="003200D1" w:rsidP="003200D1">
      <w:pPr>
        <w:spacing w:after="0" w:line="240" w:lineRule="auto"/>
        <w:jc w:val="center"/>
        <w:rPr>
          <w:rFonts w:ascii="Times New Roman" w:hAnsi="Times New Roman" w:cs="Times New Roman"/>
          <w:b/>
          <w:sz w:val="28"/>
          <w:szCs w:val="28"/>
        </w:rPr>
      </w:pPr>
      <w:r w:rsidRPr="0055485A">
        <w:rPr>
          <w:rFonts w:ascii="Times New Roman" w:hAnsi="Times New Roman" w:cs="Times New Roman"/>
          <w:b/>
          <w:sz w:val="28"/>
          <w:szCs w:val="28"/>
        </w:rPr>
        <w:lastRenderedPageBreak/>
        <w:t>Паспорт</w:t>
      </w:r>
    </w:p>
    <w:p w:rsidR="003200D1" w:rsidRDefault="003200D1" w:rsidP="003200D1">
      <w:pPr>
        <w:spacing w:after="0" w:line="240" w:lineRule="auto"/>
        <w:jc w:val="center"/>
        <w:rPr>
          <w:rFonts w:ascii="Times New Roman" w:hAnsi="Times New Roman" w:cs="Times New Roman"/>
          <w:b/>
          <w:color w:val="000000"/>
          <w:sz w:val="24"/>
          <w:szCs w:val="24"/>
        </w:rPr>
      </w:pPr>
      <w:r w:rsidRPr="0055485A">
        <w:rPr>
          <w:rFonts w:ascii="Times New Roman" w:hAnsi="Times New Roman" w:cs="Times New Roman"/>
          <w:b/>
          <w:sz w:val="24"/>
          <w:szCs w:val="24"/>
        </w:rPr>
        <w:t xml:space="preserve"> комплексной муниципальной программы «</w:t>
      </w:r>
      <w:r w:rsidRPr="0055485A">
        <w:rPr>
          <w:rFonts w:ascii="Times New Roman" w:hAnsi="Times New Roman" w:cs="Times New Roman"/>
          <w:b/>
          <w:color w:val="000000"/>
          <w:sz w:val="24"/>
          <w:szCs w:val="24"/>
        </w:rPr>
        <w:t>Антинаркотическая программа города Тобольска» на 2015 -2017 годы</w:t>
      </w:r>
    </w:p>
    <w:p w:rsidR="003200D1" w:rsidRPr="0055485A" w:rsidRDefault="003200D1" w:rsidP="003200D1">
      <w:pPr>
        <w:spacing w:after="0" w:line="240" w:lineRule="auto"/>
        <w:jc w:val="center"/>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5"/>
        <w:gridCol w:w="11586"/>
      </w:tblGrid>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Дата и номер правового акта об утверждении Программы:</w:t>
            </w:r>
          </w:p>
        </w:tc>
        <w:tc>
          <w:tcPr>
            <w:tcW w:w="11586" w:type="dxa"/>
            <w:shd w:val="clear" w:color="auto" w:fill="auto"/>
          </w:tcPr>
          <w:p w:rsidR="003200D1"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Распоряжение администрации города Тобольска  от 26.02.2015 №05-рк</w:t>
            </w:r>
          </w:p>
          <w:p w:rsidR="003200D1" w:rsidRPr="00172667" w:rsidRDefault="003200D1" w:rsidP="008309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(ред. от 12.11.2015 №16-рк, от 30.12.2015 №23-рк)</w:t>
            </w:r>
          </w:p>
          <w:p w:rsidR="003200D1" w:rsidRPr="0055485A" w:rsidRDefault="003200D1" w:rsidP="0083092C">
            <w:pPr>
              <w:spacing w:after="0" w:line="240" w:lineRule="auto"/>
              <w:jc w:val="both"/>
              <w:rPr>
                <w:rFonts w:ascii="Times New Roman" w:hAnsi="Times New Roman" w:cs="Times New Roman"/>
                <w:sz w:val="24"/>
                <w:szCs w:val="24"/>
              </w:rPr>
            </w:pP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Заказчик Программы:</w:t>
            </w:r>
          </w:p>
        </w:tc>
        <w:tc>
          <w:tcPr>
            <w:tcW w:w="11586" w:type="dxa"/>
            <w:shd w:val="clear" w:color="auto" w:fill="auto"/>
          </w:tcPr>
          <w:p w:rsidR="003200D1" w:rsidRPr="0055485A" w:rsidRDefault="003200D1" w:rsidP="00CD5ECB">
            <w:pPr>
              <w:tabs>
                <w:tab w:val="left" w:pos="6315"/>
              </w:tabs>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Администрация города Тобольска</w:t>
            </w:r>
            <w:r w:rsidR="00CD5ECB">
              <w:rPr>
                <w:rFonts w:ascii="Times New Roman" w:hAnsi="Times New Roman" w:cs="Times New Roman"/>
                <w:sz w:val="24"/>
                <w:szCs w:val="24"/>
              </w:rPr>
              <w:tab/>
            </w: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Разработчик Программы:</w:t>
            </w:r>
          </w:p>
        </w:tc>
        <w:tc>
          <w:tcPr>
            <w:tcW w:w="11586"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Управление делами администрация города Тобольска</w:t>
            </w: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Исполнители Программы:</w:t>
            </w:r>
          </w:p>
        </w:tc>
        <w:tc>
          <w:tcPr>
            <w:tcW w:w="11586" w:type="dxa"/>
            <w:shd w:val="clear" w:color="auto" w:fill="auto"/>
          </w:tcPr>
          <w:p w:rsidR="003200D1" w:rsidRPr="0055485A" w:rsidRDefault="003200D1" w:rsidP="0083092C">
            <w:pPr>
              <w:spacing w:after="0" w:line="240" w:lineRule="auto"/>
              <w:jc w:val="both"/>
              <w:rPr>
                <w:rFonts w:ascii="Times New Roman" w:hAnsi="Times New Roman" w:cs="Times New Roman"/>
                <w:color w:val="000000"/>
                <w:sz w:val="24"/>
                <w:szCs w:val="24"/>
              </w:rPr>
            </w:pPr>
            <w:r w:rsidRPr="0055485A">
              <w:rPr>
                <w:rFonts w:ascii="Times New Roman" w:hAnsi="Times New Roman" w:cs="Times New Roman"/>
                <w:color w:val="000000"/>
                <w:sz w:val="24"/>
                <w:szCs w:val="24"/>
              </w:rPr>
              <w:t>Комитеты администрации города;</w:t>
            </w:r>
          </w:p>
          <w:p w:rsidR="003200D1" w:rsidRPr="0055485A" w:rsidRDefault="003200D1" w:rsidP="0083092C">
            <w:pPr>
              <w:spacing w:after="0" w:line="240" w:lineRule="auto"/>
              <w:jc w:val="both"/>
              <w:rPr>
                <w:rFonts w:ascii="Times New Roman" w:hAnsi="Times New Roman" w:cs="Times New Roman"/>
                <w:color w:val="000000"/>
                <w:sz w:val="24"/>
                <w:szCs w:val="24"/>
              </w:rPr>
            </w:pPr>
            <w:r w:rsidRPr="0055485A">
              <w:rPr>
                <w:rFonts w:ascii="Times New Roman" w:hAnsi="Times New Roman" w:cs="Times New Roman"/>
                <w:color w:val="000000"/>
                <w:sz w:val="24"/>
                <w:szCs w:val="24"/>
              </w:rPr>
              <w:t>Межмуниципальный отдел МВД РФ «Тобольский»;</w:t>
            </w:r>
          </w:p>
          <w:p w:rsidR="003200D1" w:rsidRPr="0055485A" w:rsidRDefault="003200D1" w:rsidP="0083092C">
            <w:pPr>
              <w:spacing w:after="0" w:line="240" w:lineRule="auto"/>
              <w:jc w:val="both"/>
              <w:rPr>
                <w:rFonts w:ascii="Times New Roman" w:hAnsi="Times New Roman" w:cs="Times New Roman"/>
                <w:color w:val="000000"/>
                <w:sz w:val="24"/>
                <w:szCs w:val="24"/>
              </w:rPr>
            </w:pPr>
            <w:r w:rsidRPr="0055485A">
              <w:rPr>
                <w:rFonts w:ascii="Times New Roman" w:hAnsi="Times New Roman" w:cs="Times New Roman"/>
                <w:color w:val="000000"/>
                <w:sz w:val="24"/>
                <w:szCs w:val="24"/>
              </w:rPr>
              <w:t>Учреждения здравоохранения города Тобольска;</w:t>
            </w:r>
          </w:p>
          <w:p w:rsidR="003200D1" w:rsidRPr="0055485A" w:rsidRDefault="003200D1" w:rsidP="0083092C">
            <w:pPr>
              <w:spacing w:after="0" w:line="240" w:lineRule="auto"/>
              <w:jc w:val="both"/>
              <w:rPr>
                <w:rFonts w:ascii="Times New Roman" w:hAnsi="Times New Roman" w:cs="Times New Roman"/>
                <w:color w:val="000000"/>
                <w:sz w:val="24"/>
                <w:szCs w:val="24"/>
              </w:rPr>
            </w:pPr>
            <w:r w:rsidRPr="0055485A">
              <w:rPr>
                <w:rFonts w:ascii="Times New Roman" w:hAnsi="Times New Roman" w:cs="Times New Roman"/>
                <w:bCs/>
                <w:color w:val="000000"/>
                <w:sz w:val="24"/>
                <w:szCs w:val="24"/>
              </w:rPr>
              <w:t xml:space="preserve">Учреждения социальной защиты населения города Тобольска  </w:t>
            </w:r>
          </w:p>
          <w:p w:rsidR="003200D1" w:rsidRPr="0055485A" w:rsidRDefault="003200D1" w:rsidP="0083092C">
            <w:pPr>
              <w:spacing w:after="0" w:line="240" w:lineRule="auto"/>
              <w:jc w:val="both"/>
              <w:rPr>
                <w:rFonts w:ascii="Times New Roman" w:hAnsi="Times New Roman" w:cs="Times New Roman"/>
                <w:color w:val="000000"/>
                <w:sz w:val="24"/>
                <w:szCs w:val="24"/>
              </w:rPr>
            </w:pPr>
            <w:r w:rsidRPr="0055485A">
              <w:rPr>
                <w:rFonts w:ascii="Times New Roman" w:hAnsi="Times New Roman" w:cs="Times New Roman"/>
                <w:color w:val="000000"/>
                <w:sz w:val="24"/>
                <w:szCs w:val="24"/>
              </w:rPr>
              <w:t>Комиссия по делам несовершеннолетних и защите их прав города Тобольска.</w:t>
            </w: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Цель Программы:</w:t>
            </w:r>
          </w:p>
        </w:tc>
        <w:tc>
          <w:tcPr>
            <w:tcW w:w="11586" w:type="dxa"/>
            <w:shd w:val="clear" w:color="auto" w:fill="auto"/>
          </w:tcPr>
          <w:p w:rsidR="003200D1" w:rsidRPr="0055485A" w:rsidRDefault="003200D1" w:rsidP="0083092C">
            <w:pPr>
              <w:autoSpaceDE w:val="0"/>
              <w:autoSpaceDN w:val="0"/>
              <w:adjustRightInd w:val="0"/>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Формирование потенциала противодействия общества наркотизации, сокращение незаконного оборота и немедицинского употребления наркотических средств и психотропных веществ.</w:t>
            </w: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Задачи Программы:</w:t>
            </w:r>
          </w:p>
        </w:tc>
        <w:tc>
          <w:tcPr>
            <w:tcW w:w="11586" w:type="dxa"/>
            <w:shd w:val="clear" w:color="auto" w:fill="auto"/>
          </w:tcPr>
          <w:p w:rsidR="003200D1" w:rsidRPr="0055485A" w:rsidRDefault="003200D1" w:rsidP="0083092C">
            <w:pPr>
              <w:pStyle w:val="a4"/>
              <w:jc w:val="both"/>
              <w:rPr>
                <w:rFonts w:ascii="Times New Roman" w:hAnsi="Times New Roman" w:cs="Times New Roman"/>
              </w:rPr>
            </w:pPr>
            <w:bookmarkStart w:id="0" w:name="sub_1001"/>
            <w:r w:rsidRPr="0055485A">
              <w:rPr>
                <w:rFonts w:ascii="Times New Roman" w:hAnsi="Times New Roman" w:cs="Times New Roman"/>
              </w:rPr>
              <w:t xml:space="preserve">1.Организация деятельности, направленной на профилактику наркомании и других асоциальных явлений, воспитание социально-ответственной личности, формирование здорового образа жизни детей и молодежи, в </w:t>
            </w:r>
            <w:proofErr w:type="spellStart"/>
            <w:r w:rsidRPr="0055485A">
              <w:rPr>
                <w:rFonts w:ascii="Times New Roman" w:hAnsi="Times New Roman" w:cs="Times New Roman"/>
              </w:rPr>
              <w:t>т.ч</w:t>
            </w:r>
            <w:proofErr w:type="spellEnd"/>
            <w:r w:rsidRPr="0055485A">
              <w:rPr>
                <w:rFonts w:ascii="Times New Roman" w:hAnsi="Times New Roman" w:cs="Times New Roman"/>
              </w:rPr>
              <w:t>. «группы особого внимания».</w:t>
            </w:r>
          </w:p>
          <w:p w:rsidR="003200D1" w:rsidRPr="0055485A" w:rsidRDefault="003200D1" w:rsidP="0083092C">
            <w:pPr>
              <w:pStyle w:val="a4"/>
              <w:jc w:val="both"/>
              <w:rPr>
                <w:rFonts w:ascii="Times New Roman" w:hAnsi="Times New Roman" w:cs="Times New Roman"/>
              </w:rPr>
            </w:pPr>
            <w:r w:rsidRPr="0055485A">
              <w:rPr>
                <w:rFonts w:ascii="Times New Roman" w:hAnsi="Times New Roman" w:cs="Times New Roman"/>
              </w:rPr>
              <w:t>2.Осуществление комплекса мероприятий, направленных на выявление лиц, допускающих немедицинское употребление наркотических средств и психотропных веществ.</w:t>
            </w:r>
          </w:p>
          <w:p w:rsidR="003200D1" w:rsidRPr="0055485A" w:rsidRDefault="003200D1" w:rsidP="0083092C">
            <w:pPr>
              <w:pStyle w:val="a4"/>
              <w:jc w:val="both"/>
              <w:rPr>
                <w:rFonts w:ascii="Times New Roman" w:hAnsi="Times New Roman" w:cs="Times New Roman"/>
              </w:rPr>
            </w:pPr>
            <w:r w:rsidRPr="0055485A">
              <w:rPr>
                <w:rFonts w:ascii="Times New Roman" w:hAnsi="Times New Roman" w:cs="Times New Roman"/>
              </w:rPr>
              <w:t>3.Оказание наркологической помощи населению.</w:t>
            </w:r>
          </w:p>
          <w:p w:rsidR="003200D1" w:rsidRPr="0055485A" w:rsidRDefault="003200D1" w:rsidP="0083092C">
            <w:pPr>
              <w:pStyle w:val="a4"/>
              <w:jc w:val="both"/>
              <w:rPr>
                <w:rFonts w:ascii="Times New Roman" w:hAnsi="Times New Roman" w:cs="Times New Roman"/>
              </w:rPr>
            </w:pPr>
            <w:r w:rsidRPr="0055485A">
              <w:rPr>
                <w:rFonts w:ascii="Times New Roman" w:hAnsi="Times New Roman" w:cs="Times New Roman"/>
              </w:rPr>
              <w:t xml:space="preserve">4.Реабилитация лиц, допускающих употребление </w:t>
            </w:r>
            <w:proofErr w:type="spellStart"/>
            <w:r w:rsidRPr="0055485A">
              <w:rPr>
                <w:rFonts w:ascii="Times New Roman" w:hAnsi="Times New Roman" w:cs="Times New Roman"/>
              </w:rPr>
              <w:t>психоактивных</w:t>
            </w:r>
            <w:proofErr w:type="spellEnd"/>
            <w:r w:rsidRPr="0055485A">
              <w:rPr>
                <w:rFonts w:ascii="Times New Roman" w:hAnsi="Times New Roman" w:cs="Times New Roman"/>
              </w:rPr>
              <w:t xml:space="preserve"> веществ. </w:t>
            </w:r>
            <w:proofErr w:type="spellStart"/>
            <w:r w:rsidRPr="0055485A">
              <w:rPr>
                <w:rFonts w:ascii="Times New Roman" w:hAnsi="Times New Roman" w:cs="Times New Roman"/>
              </w:rPr>
              <w:t>Ресоциализация</w:t>
            </w:r>
            <w:proofErr w:type="spellEnd"/>
            <w:r w:rsidRPr="0055485A">
              <w:rPr>
                <w:rFonts w:ascii="Times New Roman" w:hAnsi="Times New Roman" w:cs="Times New Roman"/>
              </w:rPr>
              <w:t xml:space="preserve"> наркозависимых граждан.</w:t>
            </w:r>
          </w:p>
          <w:p w:rsidR="003200D1" w:rsidRPr="0055485A" w:rsidRDefault="003200D1" w:rsidP="0083092C">
            <w:pPr>
              <w:autoSpaceDE w:val="0"/>
              <w:autoSpaceDN w:val="0"/>
              <w:adjustRightInd w:val="0"/>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5.Профилактика правонарушений, связанных с незаконным оборотом наркотиков.</w:t>
            </w:r>
          </w:p>
          <w:bookmarkEnd w:id="0"/>
          <w:p w:rsidR="003200D1" w:rsidRPr="0055485A" w:rsidRDefault="003200D1" w:rsidP="0083092C">
            <w:pPr>
              <w:autoSpaceDE w:val="0"/>
              <w:autoSpaceDN w:val="0"/>
              <w:adjustRightInd w:val="0"/>
              <w:spacing w:after="0" w:line="240" w:lineRule="auto"/>
              <w:jc w:val="both"/>
              <w:rPr>
                <w:rFonts w:ascii="Times New Roman" w:hAnsi="Times New Roman" w:cs="Times New Roman"/>
                <w:sz w:val="24"/>
                <w:szCs w:val="24"/>
              </w:rPr>
            </w:pP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Сроки реализации Программы:</w:t>
            </w:r>
          </w:p>
        </w:tc>
        <w:tc>
          <w:tcPr>
            <w:tcW w:w="11586" w:type="dxa"/>
            <w:shd w:val="clear" w:color="auto" w:fill="auto"/>
          </w:tcPr>
          <w:p w:rsidR="003200D1" w:rsidRPr="0055485A" w:rsidRDefault="003200D1" w:rsidP="0083092C">
            <w:pPr>
              <w:pStyle w:val="a3"/>
              <w:spacing w:before="0" w:beforeAutospacing="0" w:after="0" w:afterAutospacing="0"/>
              <w:jc w:val="both"/>
            </w:pPr>
            <w:r w:rsidRPr="0055485A">
              <w:t>2015-2017годы</w:t>
            </w:r>
            <w:r w:rsidRPr="0055485A">
              <w:br/>
            </w: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t>Финансовое обеспечение реализации Программы:</w:t>
            </w:r>
          </w:p>
        </w:tc>
        <w:tc>
          <w:tcPr>
            <w:tcW w:w="11586" w:type="dxa"/>
            <w:shd w:val="clear" w:color="auto" w:fill="auto"/>
          </w:tcPr>
          <w:p w:rsidR="003200D1" w:rsidRPr="0055485A" w:rsidRDefault="003200D1" w:rsidP="0083092C">
            <w:pPr>
              <w:pStyle w:val="a3"/>
              <w:spacing w:before="0" w:beforeAutospacing="0" w:after="0" w:afterAutospacing="0"/>
              <w:jc w:val="both"/>
            </w:pPr>
            <w:r w:rsidRPr="0055485A">
              <w:t>2015 год – 4843,9 тыс. руб., в том числе местный бюджет -3982,9; областной -861,0.</w:t>
            </w:r>
          </w:p>
          <w:p w:rsidR="003200D1" w:rsidRPr="0055485A" w:rsidRDefault="003200D1" w:rsidP="0083092C">
            <w:pPr>
              <w:pStyle w:val="a3"/>
              <w:spacing w:before="0" w:beforeAutospacing="0" w:after="0" w:afterAutospacing="0"/>
              <w:jc w:val="both"/>
            </w:pPr>
            <w:r>
              <w:t>2016 год – 4768,4</w:t>
            </w:r>
            <w:r w:rsidRPr="0055485A">
              <w:t xml:space="preserve"> тыс. руб. </w:t>
            </w:r>
            <w:r>
              <w:t>в том числе местный бюджет -3907,4</w:t>
            </w:r>
            <w:r w:rsidRPr="0055485A">
              <w:t>; областной -861,0.</w:t>
            </w:r>
          </w:p>
          <w:p w:rsidR="003200D1" w:rsidRPr="0055485A" w:rsidRDefault="003200D1" w:rsidP="0083092C">
            <w:pPr>
              <w:pStyle w:val="a3"/>
              <w:spacing w:before="0" w:beforeAutospacing="0" w:after="0" w:afterAutospacing="0"/>
              <w:jc w:val="both"/>
            </w:pPr>
            <w:r>
              <w:t>2017 год – 4768,4</w:t>
            </w:r>
            <w:r w:rsidRPr="0055485A">
              <w:t xml:space="preserve"> тыс. руб. в том числе </w:t>
            </w:r>
            <w:r>
              <w:t>местный бюджет -3907,4</w:t>
            </w:r>
            <w:r w:rsidRPr="0055485A">
              <w:t>; областной -861,0.</w:t>
            </w:r>
          </w:p>
          <w:p w:rsidR="003200D1" w:rsidRPr="0055485A" w:rsidRDefault="003200D1" w:rsidP="0083092C">
            <w:pPr>
              <w:pStyle w:val="a3"/>
              <w:spacing w:before="0" w:beforeAutospacing="0" w:after="0" w:afterAutospacing="0"/>
              <w:jc w:val="both"/>
            </w:pPr>
            <w:r w:rsidRPr="0055485A">
              <w:t xml:space="preserve">    Программа носит межведомственный характер и финансируется в рамках программ её исполнителей. Объём средств, выделяемых на реализацию мероприятий настоящей программы, ежегодно уточняется при формировании бюджета на соответствующий финансовый год.</w:t>
            </w:r>
          </w:p>
        </w:tc>
      </w:tr>
      <w:tr w:rsidR="003200D1" w:rsidRPr="0055485A" w:rsidTr="0083092C">
        <w:tc>
          <w:tcPr>
            <w:tcW w:w="3105" w:type="dxa"/>
            <w:shd w:val="clear" w:color="auto" w:fill="auto"/>
          </w:tcPr>
          <w:p w:rsidR="003200D1" w:rsidRPr="0055485A" w:rsidRDefault="003200D1" w:rsidP="0083092C">
            <w:pPr>
              <w:spacing w:after="0" w:line="240" w:lineRule="auto"/>
              <w:jc w:val="both"/>
              <w:rPr>
                <w:rFonts w:ascii="Times New Roman" w:hAnsi="Times New Roman" w:cs="Times New Roman"/>
                <w:sz w:val="24"/>
                <w:szCs w:val="24"/>
              </w:rPr>
            </w:pPr>
            <w:r w:rsidRPr="0055485A">
              <w:rPr>
                <w:rFonts w:ascii="Times New Roman" w:hAnsi="Times New Roman" w:cs="Times New Roman"/>
                <w:sz w:val="24"/>
                <w:szCs w:val="24"/>
              </w:rPr>
              <w:lastRenderedPageBreak/>
              <w:t xml:space="preserve">Ожидаемые конечные результаты реализации Программы: </w:t>
            </w:r>
          </w:p>
        </w:tc>
        <w:tc>
          <w:tcPr>
            <w:tcW w:w="11586" w:type="dxa"/>
            <w:shd w:val="clear" w:color="auto" w:fill="auto"/>
          </w:tcPr>
          <w:p w:rsidR="003200D1" w:rsidRPr="0055485A" w:rsidRDefault="003200D1" w:rsidP="0083092C">
            <w:pPr>
              <w:pStyle w:val="a4"/>
              <w:jc w:val="both"/>
              <w:rPr>
                <w:rFonts w:ascii="Times New Roman" w:hAnsi="Times New Roman" w:cs="Times New Roman"/>
              </w:rPr>
            </w:pPr>
            <w:r w:rsidRPr="0055485A">
              <w:rPr>
                <w:rFonts w:ascii="Times New Roman" w:hAnsi="Times New Roman" w:cs="Times New Roman"/>
              </w:rPr>
              <w:t xml:space="preserve">Основным результатом реализации мероприятий программы является снижение общей заболеваемости наркоманией на основе совершенствования информационной, образовательной и досуговой профилактической деятельности, лечения и реабилитации наркозависимых граждан, правоохранительной деятельности по обеспечению безопасности граждан от угроз, связанных с незаконным оборотом наркотических средств и психотропных веществ. </w:t>
            </w:r>
          </w:p>
        </w:tc>
      </w:tr>
    </w:tbl>
    <w:p w:rsidR="003200D1" w:rsidRDefault="003200D1" w:rsidP="003200D1">
      <w:pPr>
        <w:pStyle w:val="1"/>
        <w:spacing w:before="0"/>
        <w:jc w:val="center"/>
        <w:rPr>
          <w:rFonts w:ascii="Times New Roman" w:hAnsi="Times New Roman" w:cs="Times New Roman"/>
          <w:color w:val="000000" w:themeColor="text1"/>
          <w:sz w:val="24"/>
          <w:szCs w:val="24"/>
        </w:rPr>
      </w:pPr>
    </w:p>
    <w:p w:rsidR="003200D1" w:rsidRPr="002C2280" w:rsidRDefault="003200D1" w:rsidP="003200D1">
      <w:pPr>
        <w:pStyle w:val="1"/>
        <w:spacing w:before="0"/>
        <w:jc w:val="center"/>
        <w:rPr>
          <w:rFonts w:ascii="Times New Roman" w:hAnsi="Times New Roman" w:cs="Times New Roman"/>
          <w:color w:val="000000" w:themeColor="text1"/>
        </w:rPr>
      </w:pPr>
      <w:r w:rsidRPr="002C2280">
        <w:rPr>
          <w:rFonts w:ascii="Times New Roman" w:hAnsi="Times New Roman" w:cs="Times New Roman"/>
          <w:color w:val="000000" w:themeColor="text1"/>
        </w:rPr>
        <w:t xml:space="preserve">Раздел </w:t>
      </w:r>
      <w:r w:rsidR="00CD5ECB">
        <w:rPr>
          <w:rFonts w:ascii="Times New Roman" w:hAnsi="Times New Roman" w:cs="Times New Roman"/>
          <w:color w:val="000000" w:themeColor="text1"/>
          <w:lang w:val="en-US"/>
        </w:rPr>
        <w:t>I</w:t>
      </w:r>
      <w:r w:rsidRPr="002C2280">
        <w:rPr>
          <w:rFonts w:ascii="Times New Roman" w:hAnsi="Times New Roman" w:cs="Times New Roman"/>
          <w:color w:val="000000" w:themeColor="text1"/>
        </w:rPr>
        <w:t>. Характеристика объекта, воздействие на который предполагается в рамках комплексной муниципальной  программы</w:t>
      </w:r>
    </w:p>
    <w:p w:rsidR="003200D1" w:rsidRPr="002C2280" w:rsidRDefault="003200D1" w:rsidP="003200D1">
      <w:pPr>
        <w:spacing w:after="0" w:line="240" w:lineRule="auto"/>
        <w:rPr>
          <w:rFonts w:ascii="Times New Roman" w:hAnsi="Times New Roman" w:cs="Times New Roman"/>
          <w:color w:val="000000" w:themeColor="text1"/>
          <w:sz w:val="28"/>
          <w:szCs w:val="28"/>
        </w:rPr>
      </w:pPr>
    </w:p>
    <w:p w:rsidR="003200D1" w:rsidRPr="002C2280" w:rsidRDefault="003200D1" w:rsidP="003200D1">
      <w:pPr>
        <w:spacing w:after="0" w:line="240" w:lineRule="auto"/>
        <w:jc w:val="both"/>
        <w:rPr>
          <w:rFonts w:ascii="Times New Roman" w:hAnsi="Times New Roman" w:cs="Times New Roman"/>
          <w:color w:val="000000"/>
          <w:sz w:val="24"/>
          <w:szCs w:val="24"/>
        </w:rPr>
      </w:pPr>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Настоящая Программа разработана в соответствии с Федеральным законом от 8 января 1998 года N 3-ФЗ «О наркотических средствах и психотропных веществах», Указом Президента Российской Федерации от 09.06.2010 N 690 «Об утверждении Стратегии государственной антинаркотической политики Российской Федерации до 2020 года», Законом Тюменской области от 13 января 2001 года N 244 «О профилактике наркомании и токсикомании в Тюменской области», с учетом</w:t>
      </w:r>
      <w:proofErr w:type="gramEnd"/>
      <w:r w:rsidRPr="002C2280">
        <w:rPr>
          <w:rFonts w:ascii="Times New Roman" w:hAnsi="Times New Roman" w:cs="Times New Roman"/>
          <w:sz w:val="24"/>
          <w:szCs w:val="24"/>
        </w:rPr>
        <w:t xml:space="preserve"> полномочий территориальных правоохранительных органов</w:t>
      </w:r>
      <w:r w:rsidRPr="002C2280">
        <w:rPr>
          <w:rFonts w:ascii="Times New Roman" w:hAnsi="Times New Roman" w:cs="Times New Roman"/>
          <w:color w:val="000000"/>
          <w:sz w:val="24"/>
          <w:szCs w:val="24"/>
        </w:rPr>
        <w:t xml:space="preserve"> (Тобольского МРО УФСКН РФ по Тюменской области; Межмуниципального отдела МВД РФ «Тобольский»).</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Программа вносит определённый вклад в достижение стратегических целей по повышению уровня здоровья и продолжительности жизни, созданию </w:t>
      </w:r>
      <w:proofErr w:type="spellStart"/>
      <w:r w:rsidRPr="002C2280">
        <w:rPr>
          <w:rFonts w:ascii="Times New Roman" w:hAnsi="Times New Roman" w:cs="Times New Roman"/>
          <w:sz w:val="24"/>
          <w:szCs w:val="24"/>
        </w:rPr>
        <w:t>здоровьесберегающей</w:t>
      </w:r>
      <w:proofErr w:type="spellEnd"/>
      <w:r w:rsidRPr="002C2280">
        <w:rPr>
          <w:rFonts w:ascii="Times New Roman" w:hAnsi="Times New Roman" w:cs="Times New Roman"/>
          <w:sz w:val="24"/>
          <w:szCs w:val="24"/>
        </w:rPr>
        <w:t xml:space="preserve"> среды и обеспечению безопасности населения.</w:t>
      </w:r>
    </w:p>
    <w:p w:rsidR="003200D1" w:rsidRPr="002C2280" w:rsidRDefault="003200D1" w:rsidP="003200D1">
      <w:pPr>
        <w:spacing w:after="0" w:line="240" w:lineRule="auto"/>
        <w:jc w:val="center"/>
        <w:rPr>
          <w:rFonts w:ascii="Times New Roman" w:hAnsi="Times New Roman" w:cs="Times New Roman"/>
          <w:b/>
          <w:sz w:val="24"/>
          <w:szCs w:val="24"/>
        </w:rPr>
      </w:pPr>
    </w:p>
    <w:p w:rsidR="003200D1" w:rsidRPr="002C2280" w:rsidRDefault="003200D1" w:rsidP="003200D1">
      <w:pPr>
        <w:spacing w:after="0" w:line="240" w:lineRule="auto"/>
        <w:jc w:val="center"/>
        <w:rPr>
          <w:rFonts w:ascii="Times New Roman" w:hAnsi="Times New Roman" w:cs="Times New Roman"/>
          <w:b/>
          <w:sz w:val="24"/>
          <w:szCs w:val="24"/>
        </w:rPr>
      </w:pPr>
      <w:r w:rsidRPr="002C2280">
        <w:rPr>
          <w:rFonts w:ascii="Times New Roman" w:hAnsi="Times New Roman" w:cs="Times New Roman"/>
          <w:b/>
          <w:sz w:val="24"/>
          <w:szCs w:val="24"/>
        </w:rPr>
        <w:t>Анализ наркотической обстановки</w:t>
      </w:r>
    </w:p>
    <w:p w:rsidR="003200D1" w:rsidRPr="002C2280" w:rsidRDefault="003200D1" w:rsidP="003200D1">
      <w:pPr>
        <w:spacing w:after="0" w:line="240" w:lineRule="auto"/>
        <w:jc w:val="center"/>
        <w:rPr>
          <w:rFonts w:ascii="Times New Roman" w:hAnsi="Times New Roman" w:cs="Times New Roman"/>
          <w:b/>
          <w:sz w:val="24"/>
          <w:szCs w:val="24"/>
        </w:rPr>
      </w:pP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На рубеже 1990 - 2000-х годов в Тюменской области в </w:t>
      </w:r>
      <w:proofErr w:type="spellStart"/>
      <w:r w:rsidRPr="002C2280">
        <w:rPr>
          <w:rFonts w:ascii="Times New Roman" w:hAnsi="Times New Roman" w:cs="Times New Roman"/>
          <w:sz w:val="24"/>
          <w:szCs w:val="24"/>
        </w:rPr>
        <w:t>т.ч</w:t>
      </w:r>
      <w:proofErr w:type="spellEnd"/>
      <w:r w:rsidRPr="002C2280">
        <w:rPr>
          <w:rFonts w:ascii="Times New Roman" w:hAnsi="Times New Roman" w:cs="Times New Roman"/>
          <w:sz w:val="24"/>
          <w:szCs w:val="24"/>
        </w:rPr>
        <w:t>. в г. Тобольске, как и в целом в Российской Федерации, был отмечен пик заболеваемости и болезненности наркоманией. Резкий рост наркомании имел негативные социальные, экономические и демографические последствия. Возрастающая динамика сохраняется и в настоящее время, угрожая здоровью населения, социально-политической и экономической стабильности, безопасности государства.</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Принятая в 2010 году Стратегия государственной антинаркотической политики Российской Федерации указывает на такие факторы осложнения наркотической обстановки, как активизация деятельности транснациональной преступности, усиление терроризма и экстремизма, появление новых видов наркотических средств и психотропных веществ, усиление негативных демографических тенденций, в том числе уменьшение численности молодого трудоспособного населения вследствие расширения масштабов незаконного распространения наркотиков.</w:t>
      </w:r>
      <w:proofErr w:type="gramEnd"/>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Современная</w:t>
      </w:r>
      <w:proofErr w:type="gramEnd"/>
      <w:r w:rsidRPr="002C2280">
        <w:rPr>
          <w:rFonts w:ascii="Times New Roman" w:hAnsi="Times New Roman" w:cs="Times New Roman"/>
          <w:sz w:val="24"/>
          <w:szCs w:val="24"/>
        </w:rPr>
        <w:t xml:space="preserve"> </w:t>
      </w:r>
      <w:proofErr w:type="spellStart"/>
      <w:r w:rsidRPr="002C2280">
        <w:rPr>
          <w:rFonts w:ascii="Times New Roman" w:hAnsi="Times New Roman" w:cs="Times New Roman"/>
          <w:sz w:val="24"/>
          <w:szCs w:val="24"/>
        </w:rPr>
        <w:t>наркоситуация</w:t>
      </w:r>
      <w:proofErr w:type="spellEnd"/>
      <w:r w:rsidRPr="002C2280">
        <w:rPr>
          <w:rFonts w:ascii="Times New Roman" w:hAnsi="Times New Roman" w:cs="Times New Roman"/>
          <w:sz w:val="24"/>
          <w:szCs w:val="24"/>
        </w:rPr>
        <w:t xml:space="preserve"> в стране характеризуется расширением оборота и немедицинского потребления высококонцентрированных наркотиков, таких как героин, кокаин, стимуляторы </w:t>
      </w:r>
      <w:proofErr w:type="spellStart"/>
      <w:r w:rsidRPr="002C2280">
        <w:rPr>
          <w:rFonts w:ascii="Times New Roman" w:hAnsi="Times New Roman" w:cs="Times New Roman"/>
          <w:sz w:val="24"/>
          <w:szCs w:val="24"/>
        </w:rPr>
        <w:t>амфетаминового</w:t>
      </w:r>
      <w:proofErr w:type="spellEnd"/>
      <w:r w:rsidRPr="002C2280">
        <w:rPr>
          <w:rFonts w:ascii="Times New Roman" w:hAnsi="Times New Roman" w:cs="Times New Roman"/>
          <w:sz w:val="24"/>
          <w:szCs w:val="24"/>
        </w:rPr>
        <w:t xml:space="preserve"> ряда, синтетических наркотиков, лекарственных препаратов, обладающих психотропным воздействием, а также их влиянием на распространение ВИЧ-инфекции, вирусных гепатитов. В ряде регионов отмечается рост распространения наркотиков, изготовленных из местного растительного сырья и лекарственных препаратов, содержащих </w:t>
      </w:r>
      <w:r w:rsidRPr="002C2280">
        <w:rPr>
          <w:rFonts w:ascii="Times New Roman" w:hAnsi="Times New Roman" w:cs="Times New Roman"/>
          <w:sz w:val="24"/>
          <w:szCs w:val="24"/>
        </w:rPr>
        <w:lastRenderedPageBreak/>
        <w:t xml:space="preserve">наркотические средства и находящихся в свободной продаже, появляются новые виды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способствующие формированию зависимых форм поведения.</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Анализируя масштабы распространения наркотиков в Тюменской области, следует отметить, что показатели первичной и общей заболеваемости наркоманией в регионе ниже соответствующих показателей Уральского федерального округа. </w:t>
      </w:r>
      <w:proofErr w:type="gramStart"/>
      <w:r w:rsidRPr="002C2280">
        <w:rPr>
          <w:rFonts w:ascii="Times New Roman" w:hAnsi="Times New Roman" w:cs="Times New Roman"/>
          <w:sz w:val="24"/>
          <w:szCs w:val="24"/>
        </w:rPr>
        <w:t>В  2013 году, согласно данным статистического сборника «Основные показатели деятельности наркологической службы в Российской Федерации в 2012 - 2013 годах», ФГБУ «Национальный научный центр наркологии», Минздрава России, заболеваемость наркоманией в расчете на 100 тыс. населения составила в РФ 12,6 чел., в УФО - 23,9 чел, в Тюменской области - 12,9 чел. Численность больных наркоманией, зарегистрированных на наркологическом учете, в расчете на 100 тыс</w:t>
      </w:r>
      <w:proofErr w:type="gramEnd"/>
      <w:r w:rsidRPr="002C2280">
        <w:rPr>
          <w:rFonts w:ascii="Times New Roman" w:hAnsi="Times New Roman" w:cs="Times New Roman"/>
          <w:sz w:val="24"/>
          <w:szCs w:val="24"/>
        </w:rPr>
        <w:t xml:space="preserve">. населения в РФ - 227,2 чел., в УФО - 263,1 чел., в Тюменской области  - 234,9.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Непосредственно в городе Тобольске на 0,1 возрос уровень заболеваемости наркоманией в расчете на 100 тыс. населения и составил  в 2014 г – 21,6, соответственно в 2013 – 21,5; Численность больных наркоманией, зарегистрированных на наркологическом учете, в расчете на 100 тыс. населения незначительно снизилась </w:t>
      </w:r>
      <w:proofErr w:type="gramStart"/>
      <w:r w:rsidRPr="002C2280">
        <w:rPr>
          <w:rFonts w:ascii="Times New Roman" w:hAnsi="Times New Roman" w:cs="Times New Roman"/>
          <w:sz w:val="24"/>
          <w:szCs w:val="24"/>
        </w:rPr>
        <w:t>на</w:t>
      </w:r>
      <w:proofErr w:type="gramEnd"/>
      <w:r w:rsidRPr="002C2280">
        <w:rPr>
          <w:rFonts w:ascii="Times New Roman" w:hAnsi="Times New Roman" w:cs="Times New Roman"/>
          <w:sz w:val="24"/>
          <w:szCs w:val="24"/>
        </w:rPr>
        <w:t xml:space="preserve"> 4,5 с 263,1 до 258,6.</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По информации правоохранительных органов негативное влияние на </w:t>
      </w:r>
      <w:proofErr w:type="spellStart"/>
      <w:r w:rsidRPr="002C2280">
        <w:rPr>
          <w:rFonts w:ascii="Times New Roman" w:hAnsi="Times New Roman" w:cs="Times New Roman"/>
          <w:sz w:val="24"/>
          <w:szCs w:val="24"/>
        </w:rPr>
        <w:t>наркоситуацию</w:t>
      </w:r>
      <w:proofErr w:type="spellEnd"/>
      <w:r w:rsidRPr="002C2280">
        <w:rPr>
          <w:rFonts w:ascii="Times New Roman" w:hAnsi="Times New Roman" w:cs="Times New Roman"/>
          <w:sz w:val="24"/>
          <w:szCs w:val="24"/>
        </w:rPr>
        <w:t xml:space="preserve"> в городе Тобольске оказывают следующие факторы:</w:t>
      </w:r>
    </w:p>
    <w:p w:rsidR="003200D1" w:rsidRPr="002C2280" w:rsidRDefault="003200D1" w:rsidP="003200D1">
      <w:pPr>
        <w:pStyle w:val="ad"/>
        <w:suppressAutoHyphens/>
        <w:spacing w:after="0"/>
        <w:ind w:left="0"/>
        <w:jc w:val="both"/>
      </w:pPr>
      <w:r w:rsidRPr="002C2280">
        <w:t>- этническая преступность, из числа лиц азербайджанской, чеченской национальностей (п</w:t>
      </w:r>
      <w:r w:rsidRPr="002C2280">
        <w:rPr>
          <w:bCs/>
        </w:rPr>
        <w:t>о имеющейся информации, представители указанных этнических групп, занимают ключевые позиции в незаконном обороте тяжелых наркотиков);</w:t>
      </w:r>
    </w:p>
    <w:p w:rsidR="003200D1" w:rsidRPr="002C2280" w:rsidRDefault="003200D1" w:rsidP="003200D1">
      <w:pPr>
        <w:widowControl w:val="0"/>
        <w:suppressAutoHyphens/>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значительный объем транзитных транспортных потоков проходящих по территории оперативного обслуживания;</w:t>
      </w:r>
    </w:p>
    <w:p w:rsidR="003200D1" w:rsidRPr="002C2280" w:rsidRDefault="003200D1" w:rsidP="003200D1">
      <w:pPr>
        <w:widowControl w:val="0"/>
        <w:suppressAutoHyphens/>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значительное число высших и средних учебных заведений расположенных в г. Тобольске (рост оборота курительных смесей и «солей» в молодежной среде);</w:t>
      </w:r>
    </w:p>
    <w:p w:rsidR="003200D1" w:rsidRPr="002C2280" w:rsidRDefault="003200D1" w:rsidP="003200D1">
      <w:pPr>
        <w:widowControl w:val="0"/>
        <w:suppressAutoHyphens/>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миграционные процессы;</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сезонное произрастание </w:t>
      </w:r>
      <w:proofErr w:type="spellStart"/>
      <w:r w:rsidRPr="002C2280">
        <w:rPr>
          <w:rFonts w:ascii="Times New Roman" w:hAnsi="Times New Roman" w:cs="Times New Roman"/>
          <w:sz w:val="24"/>
          <w:szCs w:val="24"/>
        </w:rPr>
        <w:t>наркосодержащих</w:t>
      </w:r>
      <w:proofErr w:type="spellEnd"/>
      <w:r w:rsidRPr="002C2280">
        <w:rPr>
          <w:rFonts w:ascii="Times New Roman" w:hAnsi="Times New Roman" w:cs="Times New Roman"/>
          <w:sz w:val="24"/>
          <w:szCs w:val="24"/>
        </w:rPr>
        <w:t xml:space="preserve"> растений на территории обслуживания.</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целом, факторами, стимулирующими незаконный оборот и немедицинское употребление наркотиков в Тюменской области, являются:</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-наличие государственной границы с Республикой Казахстан, а также соседство с другими приграничными регионами Уральского и Сибирского федеральных округов, через которые осуществляется ввоз наркотиков;</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-высокий уровень доходов населения, стабильность выплаты заработной платы и других социальных платежей, создающие благоприятные экономические условия для развития рынка сбыта наркотиков;</w:t>
      </w:r>
    </w:p>
    <w:p w:rsidR="003200D1" w:rsidRPr="002C2280" w:rsidRDefault="003200D1" w:rsidP="003200D1">
      <w:pPr>
        <w:spacing w:after="0" w:line="240" w:lineRule="auto"/>
        <w:jc w:val="both"/>
        <w:rPr>
          <w:rFonts w:ascii="Times New Roman" w:hAnsi="Times New Roman" w:cs="Times New Roman"/>
          <w:sz w:val="24"/>
          <w:szCs w:val="24"/>
        </w:rPr>
      </w:pPr>
      <w:proofErr w:type="gramStart"/>
      <w:r w:rsidRPr="002C2280">
        <w:rPr>
          <w:rFonts w:ascii="Times New Roman" w:hAnsi="Times New Roman" w:cs="Times New Roman"/>
          <w:sz w:val="24"/>
          <w:szCs w:val="24"/>
        </w:rPr>
        <w:t>-развитая транспортная инфраструктура Тюменской области с разветвленной сетью магистралей федерального значения (для всех видов транспорта) связывающих государства Средней Азии с центральной частью Российской Федерации, а также города области с крупными транспортными узлами соседних регионов, соседство крупных субъектов Российской Федерации, в силу чего Тюменская область используется как транзитный регион для переброски наркотиков;</w:t>
      </w:r>
      <w:proofErr w:type="gramEnd"/>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-изменение структуры </w:t>
      </w:r>
      <w:proofErr w:type="spellStart"/>
      <w:r w:rsidRPr="002C2280">
        <w:rPr>
          <w:rFonts w:ascii="Times New Roman" w:hAnsi="Times New Roman" w:cs="Times New Roman"/>
          <w:sz w:val="24"/>
          <w:szCs w:val="24"/>
        </w:rPr>
        <w:t>наркорынка</w:t>
      </w:r>
      <w:proofErr w:type="spellEnd"/>
      <w:r w:rsidRPr="002C2280">
        <w:rPr>
          <w:rFonts w:ascii="Times New Roman" w:hAnsi="Times New Roman" w:cs="Times New Roman"/>
          <w:sz w:val="24"/>
          <w:szCs w:val="24"/>
        </w:rPr>
        <w:t>, связанное с переходом части наркозависимых лиц на иные виды наркотиков, главным образом, на синтетические наркотики, входящие в состав курительных смесей и «солей».</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lastRenderedPageBreak/>
        <w:t xml:space="preserve">     В 2014 году одним из доминирующих факторов, определяющих и формирующих </w:t>
      </w:r>
      <w:proofErr w:type="spellStart"/>
      <w:r w:rsidRPr="002C2280">
        <w:rPr>
          <w:rFonts w:ascii="Times New Roman" w:hAnsi="Times New Roman" w:cs="Times New Roman"/>
          <w:sz w:val="24"/>
          <w:szCs w:val="24"/>
        </w:rPr>
        <w:t>наркоситуацию</w:t>
      </w:r>
      <w:proofErr w:type="spellEnd"/>
      <w:r w:rsidRPr="002C2280">
        <w:rPr>
          <w:rFonts w:ascii="Times New Roman" w:hAnsi="Times New Roman" w:cs="Times New Roman"/>
          <w:sz w:val="24"/>
          <w:szCs w:val="24"/>
        </w:rPr>
        <w:t xml:space="preserve"> в городе, являлось распространение синтетических наркотиков, входящих в состав курительных смесей и «солей». Правоохранительными органами города Тобольска за 2014 г. изъято из незаконного оборота 422,2гр. синтетических наркотических средств, что более чем в 3 раза выше, чем в 2013 г. - 172,4 гр.</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По данным областного наркологического диспансера, в целом, по области, при уменьшении более чем в 18 раз фактов немедицинского употребления </w:t>
      </w:r>
      <w:proofErr w:type="spellStart"/>
      <w:r w:rsidRPr="002C2280">
        <w:rPr>
          <w:rFonts w:ascii="Times New Roman" w:hAnsi="Times New Roman" w:cs="Times New Roman"/>
          <w:sz w:val="24"/>
          <w:szCs w:val="24"/>
        </w:rPr>
        <w:t>дезоморфина</w:t>
      </w:r>
      <w:proofErr w:type="spellEnd"/>
      <w:r w:rsidRPr="002C2280">
        <w:rPr>
          <w:rFonts w:ascii="Times New Roman" w:hAnsi="Times New Roman" w:cs="Times New Roman"/>
          <w:sz w:val="24"/>
          <w:szCs w:val="24"/>
        </w:rPr>
        <w:t xml:space="preserve"> (2013 г. - 56, </w:t>
      </w:r>
      <w:proofErr w:type="spellStart"/>
      <w:r w:rsidRPr="002C2280">
        <w:rPr>
          <w:rFonts w:ascii="Times New Roman" w:hAnsi="Times New Roman" w:cs="Times New Roman"/>
          <w:sz w:val="24"/>
          <w:szCs w:val="24"/>
        </w:rPr>
        <w:t>п.г</w:t>
      </w:r>
      <w:proofErr w:type="spellEnd"/>
      <w:r w:rsidRPr="002C2280">
        <w:rPr>
          <w:rFonts w:ascii="Times New Roman" w:hAnsi="Times New Roman" w:cs="Times New Roman"/>
          <w:sz w:val="24"/>
          <w:szCs w:val="24"/>
        </w:rPr>
        <w:t xml:space="preserve">.- 1031), употребление курительных смесей и «солей» возросло в 5,8 раз (2013 г. - 1672;  </w:t>
      </w:r>
      <w:proofErr w:type="spellStart"/>
      <w:r w:rsidRPr="002C2280">
        <w:rPr>
          <w:rFonts w:ascii="Times New Roman" w:hAnsi="Times New Roman" w:cs="Times New Roman"/>
          <w:sz w:val="24"/>
          <w:szCs w:val="24"/>
        </w:rPr>
        <w:t>п.г</w:t>
      </w:r>
      <w:proofErr w:type="spellEnd"/>
      <w:r w:rsidRPr="002C2280">
        <w:rPr>
          <w:rFonts w:ascii="Times New Roman" w:hAnsi="Times New Roman" w:cs="Times New Roman"/>
          <w:sz w:val="24"/>
          <w:szCs w:val="24"/>
        </w:rPr>
        <w:t>.- 289).</w:t>
      </w:r>
    </w:p>
    <w:p w:rsidR="003200D1" w:rsidRPr="002C2280" w:rsidRDefault="003200D1" w:rsidP="003200D1">
      <w:pPr>
        <w:pStyle w:val="1"/>
        <w:spacing w:before="0"/>
        <w:jc w:val="center"/>
        <w:rPr>
          <w:rFonts w:ascii="Times New Roman" w:hAnsi="Times New Roman" w:cs="Times New Roman"/>
          <w:color w:val="000000" w:themeColor="text1"/>
          <w:sz w:val="24"/>
          <w:szCs w:val="24"/>
        </w:rPr>
      </w:pPr>
      <w:r w:rsidRPr="002C2280">
        <w:rPr>
          <w:rFonts w:ascii="Times New Roman" w:hAnsi="Times New Roman" w:cs="Times New Roman"/>
          <w:color w:val="000000" w:themeColor="text1"/>
          <w:sz w:val="24"/>
          <w:szCs w:val="24"/>
        </w:rPr>
        <w:t>Противодействие незаконному обороту наркотиков</w:t>
      </w:r>
    </w:p>
    <w:p w:rsidR="003200D1" w:rsidRPr="002C2280" w:rsidRDefault="003200D1" w:rsidP="003200D1">
      <w:pPr>
        <w:spacing w:after="0" w:line="240" w:lineRule="auto"/>
        <w:rPr>
          <w:rFonts w:ascii="Times New Roman" w:hAnsi="Times New Roman" w:cs="Times New Roman"/>
          <w:sz w:val="24"/>
          <w:szCs w:val="24"/>
        </w:rPr>
      </w:pP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 xml:space="preserve">За прошедший  2014 год на территории г. Тобольска зарегистрировано 209 </w:t>
      </w:r>
      <w:proofErr w:type="spellStart"/>
      <w:r w:rsidRPr="002C2280">
        <w:rPr>
          <w:rFonts w:ascii="Times New Roman" w:hAnsi="Times New Roman" w:cs="Times New Roman"/>
          <w:sz w:val="24"/>
          <w:szCs w:val="24"/>
        </w:rPr>
        <w:t>наркопреступлений</w:t>
      </w:r>
      <w:proofErr w:type="spellEnd"/>
      <w:r w:rsidRPr="002C2280">
        <w:rPr>
          <w:rFonts w:ascii="Times New Roman" w:hAnsi="Times New Roman" w:cs="Times New Roman"/>
          <w:sz w:val="24"/>
          <w:szCs w:val="24"/>
        </w:rPr>
        <w:t xml:space="preserve">, </w:t>
      </w:r>
      <w:proofErr w:type="spellStart"/>
      <w:r w:rsidRPr="002C2280">
        <w:rPr>
          <w:rFonts w:ascii="Times New Roman" w:hAnsi="Times New Roman" w:cs="Times New Roman"/>
          <w:sz w:val="24"/>
          <w:szCs w:val="24"/>
        </w:rPr>
        <w:t>п.г</w:t>
      </w:r>
      <w:proofErr w:type="spellEnd"/>
      <w:r w:rsidRPr="002C2280">
        <w:rPr>
          <w:rFonts w:ascii="Times New Roman" w:hAnsi="Times New Roman" w:cs="Times New Roman"/>
          <w:sz w:val="24"/>
          <w:szCs w:val="24"/>
        </w:rPr>
        <w:t>.– 189, рост на 10,6%.  Выявлено 139 лиц, совершивших преступления по линии незаконного оборота наркотиков на территории г. Тобольска,</w:t>
      </w:r>
      <w:r w:rsidRPr="002C2280">
        <w:rPr>
          <w:rFonts w:ascii="Times New Roman" w:hAnsi="Times New Roman" w:cs="Times New Roman"/>
          <w:color w:val="A6A6A6"/>
          <w:sz w:val="24"/>
          <w:szCs w:val="24"/>
        </w:rPr>
        <w:t xml:space="preserve"> </w:t>
      </w:r>
      <w:proofErr w:type="spellStart"/>
      <w:r w:rsidRPr="002C2280">
        <w:rPr>
          <w:rFonts w:ascii="Times New Roman" w:hAnsi="Times New Roman" w:cs="Times New Roman"/>
          <w:color w:val="000000"/>
          <w:sz w:val="24"/>
          <w:szCs w:val="24"/>
        </w:rPr>
        <w:t>п.г</w:t>
      </w:r>
      <w:proofErr w:type="spellEnd"/>
      <w:r w:rsidRPr="002C2280">
        <w:rPr>
          <w:rFonts w:ascii="Times New Roman" w:hAnsi="Times New Roman" w:cs="Times New Roman"/>
          <w:color w:val="000000"/>
          <w:sz w:val="24"/>
          <w:szCs w:val="24"/>
        </w:rPr>
        <w:t>. 104, рост составил</w:t>
      </w:r>
      <w:r w:rsidRPr="002C2280">
        <w:rPr>
          <w:rFonts w:ascii="Times New Roman" w:hAnsi="Times New Roman" w:cs="Times New Roman"/>
          <w:color w:val="A6A6A6"/>
          <w:sz w:val="24"/>
          <w:szCs w:val="24"/>
        </w:rPr>
        <w:t xml:space="preserve"> </w:t>
      </w:r>
      <w:r w:rsidRPr="002C2280">
        <w:rPr>
          <w:rFonts w:ascii="Times New Roman" w:hAnsi="Times New Roman" w:cs="Times New Roman"/>
          <w:color w:val="000000"/>
          <w:sz w:val="24"/>
          <w:szCs w:val="24"/>
        </w:rPr>
        <w:t xml:space="preserve">33,7% . </w:t>
      </w:r>
      <w:r w:rsidRPr="002C2280">
        <w:rPr>
          <w:rFonts w:ascii="Times New Roman" w:hAnsi="Times New Roman" w:cs="Times New Roman"/>
          <w:sz w:val="24"/>
          <w:szCs w:val="24"/>
        </w:rPr>
        <w:t>Из всех установленных лиц 43 – ранее совершали преступления (или 46,2%), 6 – условно-осужденных (или 6,5%), 24 - совершили преступления в состоянии наркотического опьянения (25,8%).</w:t>
      </w:r>
      <w:proofErr w:type="gramEnd"/>
      <w:r w:rsidRPr="002C2280">
        <w:rPr>
          <w:rFonts w:ascii="Times New Roman" w:hAnsi="Times New Roman" w:cs="Times New Roman"/>
          <w:sz w:val="24"/>
          <w:szCs w:val="24"/>
        </w:rPr>
        <w:t xml:space="preserve"> Больше половины (52 или 55,9%) преступников не имело постоянного источника дохода.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 xml:space="preserve">Из числа расследованных уголовных дел по итогам 2014 года  установлено, что в основном </w:t>
      </w:r>
      <w:proofErr w:type="spellStart"/>
      <w:r w:rsidRPr="002C2280">
        <w:rPr>
          <w:rFonts w:ascii="Times New Roman" w:hAnsi="Times New Roman" w:cs="Times New Roman"/>
          <w:sz w:val="24"/>
          <w:szCs w:val="24"/>
        </w:rPr>
        <w:t>наркопреступления</w:t>
      </w:r>
      <w:proofErr w:type="spellEnd"/>
      <w:r w:rsidRPr="002C2280">
        <w:rPr>
          <w:rFonts w:ascii="Times New Roman" w:hAnsi="Times New Roman" w:cs="Times New Roman"/>
          <w:sz w:val="24"/>
          <w:szCs w:val="24"/>
        </w:rPr>
        <w:t xml:space="preserve"> совершены лицами мужского пола (90,3%).</w:t>
      </w:r>
      <w:proofErr w:type="gramEnd"/>
      <w:r w:rsidRPr="002C2280">
        <w:rPr>
          <w:rFonts w:ascii="Times New Roman" w:hAnsi="Times New Roman" w:cs="Times New Roman"/>
          <w:sz w:val="24"/>
          <w:szCs w:val="24"/>
        </w:rPr>
        <w:t xml:space="preserve"> Женщинами совершено 9 преступлений или 9,7% от всех оконченных.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За 2014 год в ИВС МО МВД за совершение преступлений, связанных с незаконным оборотом наркотиков задержано (по ст. 91 УПК РФ) 18 человек, из них арестовано – 16 или 87,5%, осовобождены-2. </w:t>
      </w:r>
    </w:p>
    <w:p w:rsidR="003200D1" w:rsidRPr="002C2280" w:rsidRDefault="003200D1" w:rsidP="003200D1">
      <w:pPr>
        <w:widowControl w:val="0"/>
        <w:suppressAutoHyphens/>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отчетном периоде из незаконного оборота изъято 18744,55 гр. различных наркотических средств и психотропных веществ </w:t>
      </w:r>
      <w:proofErr w:type="spellStart"/>
      <w:r w:rsidRPr="002C2280">
        <w:rPr>
          <w:rFonts w:ascii="Times New Roman" w:hAnsi="Times New Roman" w:cs="Times New Roman"/>
          <w:sz w:val="24"/>
          <w:szCs w:val="24"/>
        </w:rPr>
        <w:t>п.г</w:t>
      </w:r>
      <w:proofErr w:type="spellEnd"/>
      <w:r w:rsidRPr="002C2280">
        <w:rPr>
          <w:rFonts w:ascii="Times New Roman" w:hAnsi="Times New Roman" w:cs="Times New Roman"/>
          <w:sz w:val="24"/>
          <w:szCs w:val="24"/>
        </w:rPr>
        <w:t xml:space="preserve">. 10598,99.   </w:t>
      </w:r>
    </w:p>
    <w:p w:rsidR="003200D1" w:rsidRPr="002C2280" w:rsidRDefault="003200D1" w:rsidP="003200D1">
      <w:pPr>
        <w:widowControl w:val="0"/>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качестве примера в феврале </w:t>
      </w:r>
      <w:smartTag w:uri="urn:schemas-microsoft-com:office:smarttags" w:element="metricconverter">
        <w:smartTagPr>
          <w:attr w:name="ProductID" w:val="2014 г"/>
        </w:smartTagPr>
        <w:r w:rsidRPr="002C2280">
          <w:rPr>
            <w:rFonts w:ascii="Times New Roman" w:hAnsi="Times New Roman" w:cs="Times New Roman"/>
            <w:sz w:val="24"/>
            <w:szCs w:val="24"/>
          </w:rPr>
          <w:t>2014 г</w:t>
        </w:r>
      </w:smartTag>
      <w:r w:rsidRPr="002C2280">
        <w:rPr>
          <w:rFonts w:ascii="Times New Roman" w:hAnsi="Times New Roman" w:cs="Times New Roman"/>
          <w:sz w:val="24"/>
          <w:szCs w:val="24"/>
        </w:rPr>
        <w:t xml:space="preserve">. совместно с сотрудниками Тобольского отдела РУ ФСБ России по Тюменской области задержан уроженец </w:t>
      </w:r>
      <w:proofErr w:type="gramStart"/>
      <w:r w:rsidRPr="002C2280">
        <w:rPr>
          <w:rFonts w:ascii="Times New Roman" w:hAnsi="Times New Roman" w:cs="Times New Roman"/>
          <w:sz w:val="24"/>
          <w:szCs w:val="24"/>
        </w:rPr>
        <w:t>Чечни</w:t>
      </w:r>
      <w:proofErr w:type="gramEnd"/>
      <w:r w:rsidRPr="002C2280">
        <w:rPr>
          <w:rFonts w:ascii="Times New Roman" w:hAnsi="Times New Roman" w:cs="Times New Roman"/>
          <w:sz w:val="24"/>
          <w:szCs w:val="24"/>
        </w:rPr>
        <w:t xml:space="preserve"> у которого изъято наркотическое средство героин, общей массой 463,91 гр. Учитывая, что средняя разовая доза героина у потребителей составляет 0,2 гр., на «</w:t>
      </w:r>
      <w:proofErr w:type="spellStart"/>
      <w:r w:rsidRPr="002C2280">
        <w:rPr>
          <w:rFonts w:ascii="Times New Roman" w:hAnsi="Times New Roman" w:cs="Times New Roman"/>
          <w:sz w:val="24"/>
          <w:szCs w:val="24"/>
        </w:rPr>
        <w:t>наркорынок</w:t>
      </w:r>
      <w:proofErr w:type="spellEnd"/>
      <w:r w:rsidRPr="002C2280">
        <w:rPr>
          <w:rFonts w:ascii="Times New Roman" w:hAnsi="Times New Roman" w:cs="Times New Roman"/>
          <w:sz w:val="24"/>
          <w:szCs w:val="24"/>
        </w:rPr>
        <w:t xml:space="preserve">» не допущено приблизительно 2500-2800 доз героина. Незаконный доход от сбыта которых составил бы около 2 500 000 рублей. В марте </w:t>
      </w:r>
      <w:smartTag w:uri="urn:schemas-microsoft-com:office:smarttags" w:element="metricconverter">
        <w:smartTagPr>
          <w:attr w:name="ProductID" w:val="2014 г"/>
        </w:smartTagPr>
        <w:r w:rsidRPr="002C2280">
          <w:rPr>
            <w:rFonts w:ascii="Times New Roman" w:hAnsi="Times New Roman" w:cs="Times New Roman"/>
            <w:sz w:val="24"/>
            <w:szCs w:val="24"/>
          </w:rPr>
          <w:t>2014 г</w:t>
        </w:r>
      </w:smartTag>
      <w:r w:rsidRPr="002C2280">
        <w:rPr>
          <w:rFonts w:ascii="Times New Roman" w:hAnsi="Times New Roman" w:cs="Times New Roman"/>
          <w:sz w:val="24"/>
          <w:szCs w:val="24"/>
        </w:rPr>
        <w:t>. сотрудниками отдела пресечена крупная поставка наркотического средства гашиш - 5146,46 гр., организованная преступной группой из числа лиц, выходцев из р. Азербайджан. Всего в текущем году задержано 3 лица из числа организаторов поставок наркотических средств на территорию г. Тобольска из представителей азербайджанской и чеченской диаспор.</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Эффективной мерой профилактики совершения </w:t>
      </w:r>
      <w:proofErr w:type="spellStart"/>
      <w:r w:rsidRPr="002C2280">
        <w:rPr>
          <w:rFonts w:ascii="Times New Roman" w:hAnsi="Times New Roman" w:cs="Times New Roman"/>
          <w:sz w:val="24"/>
          <w:szCs w:val="24"/>
        </w:rPr>
        <w:t>наркопреступлений</w:t>
      </w:r>
      <w:proofErr w:type="spellEnd"/>
      <w:r w:rsidRPr="002C2280">
        <w:rPr>
          <w:rFonts w:ascii="Times New Roman" w:hAnsi="Times New Roman" w:cs="Times New Roman"/>
          <w:sz w:val="24"/>
          <w:szCs w:val="24"/>
        </w:rPr>
        <w:t xml:space="preserve"> продолжает оставаться выявление и пресечение административных правонарушений связанных с незаконным оборотом наркотиков. Всего, сотрудниками  правоохранительных органов в 2014 году выявлено 210 административных правонарушения, </w:t>
      </w:r>
      <w:proofErr w:type="spellStart"/>
      <w:r w:rsidRPr="002C2280">
        <w:rPr>
          <w:rFonts w:ascii="Times New Roman" w:hAnsi="Times New Roman" w:cs="Times New Roman"/>
          <w:sz w:val="24"/>
          <w:szCs w:val="24"/>
        </w:rPr>
        <w:t>п.г</w:t>
      </w:r>
      <w:proofErr w:type="spellEnd"/>
      <w:r w:rsidRPr="002C2280">
        <w:rPr>
          <w:rFonts w:ascii="Times New Roman" w:hAnsi="Times New Roman" w:cs="Times New Roman"/>
          <w:sz w:val="24"/>
          <w:szCs w:val="24"/>
        </w:rPr>
        <w:t xml:space="preserve">. 249.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Основную массу выявленных административных правонарушений (70%) составляют правонарушения, связанные с фактами немедицинского потребления наркотических средств. Лица, их совершившие, являются потребителями наркотических средств.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целях повышения эффективности профилактики </w:t>
      </w:r>
      <w:proofErr w:type="spellStart"/>
      <w:r w:rsidRPr="002C2280">
        <w:rPr>
          <w:rFonts w:ascii="Times New Roman" w:hAnsi="Times New Roman" w:cs="Times New Roman"/>
          <w:sz w:val="24"/>
          <w:szCs w:val="24"/>
        </w:rPr>
        <w:t>наркопреступности</w:t>
      </w:r>
      <w:proofErr w:type="spellEnd"/>
      <w:r w:rsidRPr="002C2280">
        <w:rPr>
          <w:rFonts w:ascii="Times New Roman" w:hAnsi="Times New Roman" w:cs="Times New Roman"/>
          <w:sz w:val="24"/>
          <w:szCs w:val="24"/>
        </w:rPr>
        <w:t xml:space="preserve"> и наркотизации населения проводятся  мероприятия, направленные на профилактику потребления наркотических средств.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школах города проводятся лекции: «</w:t>
      </w:r>
      <w:proofErr w:type="gramStart"/>
      <w:r w:rsidRPr="002C2280">
        <w:rPr>
          <w:rFonts w:ascii="Times New Roman" w:hAnsi="Times New Roman" w:cs="Times New Roman"/>
          <w:sz w:val="24"/>
          <w:szCs w:val="24"/>
        </w:rPr>
        <w:t>Вся</w:t>
      </w:r>
      <w:proofErr w:type="gramEnd"/>
      <w:r w:rsidRPr="002C2280">
        <w:rPr>
          <w:rFonts w:ascii="Times New Roman" w:hAnsi="Times New Roman" w:cs="Times New Roman"/>
          <w:sz w:val="24"/>
          <w:szCs w:val="24"/>
        </w:rPr>
        <w:t xml:space="preserve"> правда о наркотиках», «О вреде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Совещания с заместителями по воспитательной работе школ города с приглашением специалистов ведомств системы профилактики.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lastRenderedPageBreak/>
        <w:t xml:space="preserve">     Совместно с заинтересованными правоохранительными органами разработан План взаимодействия с ООО «Тобольск-</w:t>
      </w:r>
      <w:proofErr w:type="spellStart"/>
      <w:r w:rsidRPr="002C2280">
        <w:rPr>
          <w:rFonts w:ascii="Times New Roman" w:hAnsi="Times New Roman" w:cs="Times New Roman"/>
          <w:sz w:val="24"/>
          <w:szCs w:val="24"/>
        </w:rPr>
        <w:t>Нефтехим</w:t>
      </w:r>
      <w:proofErr w:type="spellEnd"/>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и ООО</w:t>
      </w:r>
      <w:proofErr w:type="gramEnd"/>
      <w:r w:rsidRPr="002C2280">
        <w:rPr>
          <w:rFonts w:ascii="Times New Roman" w:hAnsi="Times New Roman" w:cs="Times New Roman"/>
          <w:sz w:val="24"/>
          <w:szCs w:val="24"/>
        </w:rPr>
        <w:t xml:space="preserve"> «Тобольск-Полимер» направленный на недопущение правонарушений и преступлений в сфере НОН на объектах ТЭК.</w:t>
      </w:r>
    </w:p>
    <w:p w:rsidR="003200D1" w:rsidRDefault="003200D1" w:rsidP="003200D1">
      <w:pPr>
        <w:autoSpaceDE w:val="0"/>
        <w:autoSpaceDN w:val="0"/>
        <w:adjustRightInd w:val="0"/>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Ежегодно правоохранительными органами Тюменской области реализуются: оперативно-профилактические операции «Трезвость», «Здоровый образ жизни», «Притон», «Подросток», «Здоровье», «Подросток-Лето». Проводятся профилактические операции «Мак» (выявление и ликвидация незаконных посевов </w:t>
      </w:r>
      <w:proofErr w:type="spellStart"/>
      <w:r w:rsidRPr="002C2280">
        <w:rPr>
          <w:rFonts w:ascii="Times New Roman" w:hAnsi="Times New Roman" w:cs="Times New Roman"/>
          <w:sz w:val="24"/>
          <w:szCs w:val="24"/>
        </w:rPr>
        <w:t>наркосодержащих</w:t>
      </w:r>
      <w:proofErr w:type="spellEnd"/>
      <w:r w:rsidRPr="002C2280">
        <w:rPr>
          <w:rFonts w:ascii="Times New Roman" w:hAnsi="Times New Roman" w:cs="Times New Roman"/>
          <w:sz w:val="24"/>
          <w:szCs w:val="24"/>
        </w:rPr>
        <w:t xml:space="preserve"> растений, пресечение каналов поступления наркотиков растительного происхождения), «Канал» (пресечение контрабандных</w:t>
      </w:r>
      <w:r>
        <w:rPr>
          <w:rFonts w:ascii="Times New Roman" w:hAnsi="Times New Roman" w:cs="Times New Roman"/>
          <w:sz w:val="24"/>
          <w:szCs w:val="24"/>
        </w:rPr>
        <w:t xml:space="preserve"> поставок наркотических средств</w:t>
      </w:r>
      <w:r w:rsidRPr="002C2280">
        <w:rPr>
          <w:rFonts w:ascii="Times New Roman" w:hAnsi="Times New Roman" w:cs="Times New Roman"/>
          <w:sz w:val="24"/>
          <w:szCs w:val="24"/>
        </w:rPr>
        <w:t>).</w:t>
      </w:r>
    </w:p>
    <w:p w:rsidR="003200D1" w:rsidRPr="002C2280" w:rsidRDefault="003200D1" w:rsidP="003200D1">
      <w:pPr>
        <w:autoSpaceDE w:val="0"/>
        <w:autoSpaceDN w:val="0"/>
        <w:adjustRightInd w:val="0"/>
        <w:spacing w:after="0" w:line="240" w:lineRule="auto"/>
        <w:jc w:val="both"/>
        <w:rPr>
          <w:rFonts w:ascii="Times New Roman" w:hAnsi="Times New Roman" w:cs="Times New Roman"/>
          <w:sz w:val="24"/>
          <w:szCs w:val="24"/>
        </w:rPr>
      </w:pPr>
    </w:p>
    <w:p w:rsidR="003200D1" w:rsidRPr="002C2280" w:rsidRDefault="003200D1" w:rsidP="003200D1">
      <w:pPr>
        <w:pStyle w:val="1"/>
        <w:spacing w:before="0"/>
        <w:jc w:val="center"/>
        <w:rPr>
          <w:rFonts w:ascii="Times New Roman" w:hAnsi="Times New Roman" w:cs="Times New Roman"/>
          <w:color w:val="000000" w:themeColor="text1"/>
          <w:sz w:val="24"/>
          <w:szCs w:val="24"/>
        </w:rPr>
      </w:pPr>
      <w:r w:rsidRPr="002C2280">
        <w:rPr>
          <w:rFonts w:ascii="Times New Roman" w:hAnsi="Times New Roman" w:cs="Times New Roman"/>
          <w:color w:val="000000" w:themeColor="text1"/>
          <w:sz w:val="24"/>
          <w:szCs w:val="24"/>
        </w:rPr>
        <w:t>Лечение и реабилитация больных наркоманией</w:t>
      </w:r>
    </w:p>
    <w:p w:rsidR="003200D1" w:rsidRPr="002C2280" w:rsidRDefault="003200D1" w:rsidP="003200D1">
      <w:pPr>
        <w:spacing w:after="0" w:line="240" w:lineRule="auto"/>
        <w:rPr>
          <w:rFonts w:ascii="Times New Roman" w:hAnsi="Times New Roman" w:cs="Times New Roman"/>
          <w:color w:val="000000" w:themeColor="text1"/>
          <w:sz w:val="24"/>
          <w:szCs w:val="24"/>
        </w:rPr>
      </w:pPr>
    </w:p>
    <w:p w:rsidR="003200D1" w:rsidRPr="002C2280" w:rsidRDefault="003200D1" w:rsidP="003200D1">
      <w:pPr>
        <w:pStyle w:val="NoSpacing1"/>
        <w:jc w:val="both"/>
        <w:rPr>
          <w:rFonts w:ascii="Times New Roman" w:hAnsi="Times New Roman"/>
          <w:sz w:val="24"/>
          <w:szCs w:val="24"/>
        </w:rPr>
      </w:pPr>
      <w:r w:rsidRPr="002C2280">
        <w:rPr>
          <w:rFonts w:ascii="Times New Roman" w:hAnsi="Times New Roman"/>
          <w:sz w:val="24"/>
          <w:szCs w:val="24"/>
        </w:rPr>
        <w:t xml:space="preserve">      Специализированная наркологическая помощь населению оказывается на базе двух отделений поликлинического и стационарного ТФ ГБУЗ ТО «Областная клиническая психиатрическая больница» (филиал №2). В структуру наркологической службы поликлинического отделения входит взрослый и подростковый наркологические кабинеты. Мощность стационарного наркологического отделения  35 коек (15 коек для больных  с наркотической зависимостью, 5 подростковых коек, 15 коек для больных с синдромом зависимости от алкоголя). Наркологическое отделение оснащено необходимым медицинским оборудованием для оказания плановой и экстренной медицинской помощи наркологическим больным. Структура подразделений позволяет оказать комплексную специализированную помощь больным как в рамках территориальной программы государственных гарантий оказания бесплатной медицинской помощи, так и анонимно.</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На обслуживаемой территории создана циклическая система оказания наркологической помощи, которая включает в себя несколько этапов: </w:t>
      </w:r>
      <w:proofErr w:type="gramStart"/>
      <w:r w:rsidRPr="002C2280">
        <w:rPr>
          <w:rFonts w:ascii="Times New Roman" w:hAnsi="Times New Roman" w:cs="Times New Roman"/>
          <w:sz w:val="24"/>
          <w:szCs w:val="24"/>
        </w:rPr>
        <w:t>амбулаторно-поликлинический</w:t>
      </w:r>
      <w:proofErr w:type="gramEnd"/>
      <w:r w:rsidRPr="002C2280">
        <w:rPr>
          <w:rFonts w:ascii="Times New Roman" w:hAnsi="Times New Roman" w:cs="Times New Roman"/>
          <w:sz w:val="24"/>
          <w:szCs w:val="24"/>
        </w:rPr>
        <w:t xml:space="preserve">, стационарный, реабилитационный. Это позволяет соблюдать принципы </w:t>
      </w:r>
      <w:proofErr w:type="spellStart"/>
      <w:r w:rsidRPr="002C2280">
        <w:rPr>
          <w:rFonts w:ascii="Times New Roman" w:hAnsi="Times New Roman" w:cs="Times New Roman"/>
          <w:sz w:val="24"/>
          <w:szCs w:val="24"/>
        </w:rPr>
        <w:t>этапности</w:t>
      </w:r>
      <w:proofErr w:type="spellEnd"/>
      <w:r w:rsidRPr="002C2280">
        <w:rPr>
          <w:rFonts w:ascii="Times New Roman" w:hAnsi="Times New Roman" w:cs="Times New Roman"/>
          <w:sz w:val="24"/>
          <w:szCs w:val="24"/>
        </w:rPr>
        <w:t>, преемственности лечебно-реабилитационного процесса при оказании специализированной помощи больным наркоманиями, в том числе, несовершеннолетним. На каждом этапе лечебно-реабилитационного процесса используются медикаментозные и  немедикаментозные методы в рамках  утвержденных стандартов оказания наркологической помощи.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Комплексная наркологическая помощь больным наркоманиями включает: выявление, диагностику, консультирование, лечение и реабилитацию. Больные наркоманией с диагнозом «отравление наркотическими веществами», при наличии показаний медицинского характера, госпитализируются в ГБУЗ ТО «Областная больница № 3» (г. Тобольск). Круглосуточная госпитализация несовершеннолетних, находящихся в состоянии наркотического опьянения, осуществляется в наркологическое отделение ТФ ГБУЗ ТО «ОКПБ» (филиал № 2).</w:t>
      </w:r>
    </w:p>
    <w:p w:rsidR="003200D1" w:rsidRPr="002C2280" w:rsidRDefault="003200D1" w:rsidP="003200D1">
      <w:pPr>
        <w:pStyle w:val="af7"/>
        <w:jc w:val="both"/>
      </w:pPr>
      <w:r w:rsidRPr="002C2280">
        <w:t xml:space="preserve">     Одним из приоритетных направлений является выявление потребителей наркотических веществ и включение их в лечебно-реабилитационный процесс.</w:t>
      </w:r>
    </w:p>
    <w:p w:rsidR="003200D1" w:rsidRPr="002C2280" w:rsidRDefault="003200D1" w:rsidP="003200D1">
      <w:pPr>
        <w:pStyle w:val="af7"/>
        <w:jc w:val="both"/>
      </w:pPr>
      <w:r w:rsidRPr="002C2280">
        <w:t xml:space="preserve">     Осуществляется проведение медицинского освидетельствования на состояние наркотического опьянения.</w:t>
      </w:r>
    </w:p>
    <w:p w:rsidR="003200D1" w:rsidRPr="002C2280" w:rsidRDefault="003200D1" w:rsidP="003200D1">
      <w:pPr>
        <w:pStyle w:val="af7"/>
        <w:jc w:val="both"/>
      </w:pPr>
      <w:r w:rsidRPr="002C2280">
        <w:t xml:space="preserve">     По данным ТФ ГБУЗ ТО «ОКПБ» (филиал № 2) среди учетной группы больных наркоманией неработающие составили 81,2%. Основная группа потребителей наркотических веществ – лица трудоспособного возраста от 20 до 39 лет.  В процесс наркотизации вовлечено трудоспособное население, поэтому актуально включение их в реабилитационный процесс. Соблюдая принципы </w:t>
      </w:r>
      <w:proofErr w:type="spellStart"/>
      <w:r w:rsidRPr="002C2280">
        <w:t>этапности</w:t>
      </w:r>
      <w:proofErr w:type="spellEnd"/>
      <w:r w:rsidRPr="002C2280">
        <w:t xml:space="preserve"> и преемственности лечебно-реабилитационного процесса, наркологический кабинет сотрудничает с ГАУ ТО «Областной центр профилактики и реабилитации», негосударственными реабилитационными центрами. Специалисты наркологической службы ТФ ГБУЗ ТО «ОКПБ» </w:t>
      </w:r>
      <w:r w:rsidRPr="002C2280">
        <w:lastRenderedPageBreak/>
        <w:t xml:space="preserve">(филиал № 2) проводят информационно-разъяснительную и мотивационную работу с учетной группой больных наркоманиями и их родственниками для включения в реабилитационные программы. </w:t>
      </w:r>
    </w:p>
    <w:p w:rsidR="003200D1" w:rsidRPr="002C2280" w:rsidRDefault="003200D1" w:rsidP="003200D1">
      <w:pPr>
        <w:pStyle w:val="af7"/>
        <w:jc w:val="both"/>
      </w:pPr>
      <w:r w:rsidRPr="002C2280">
        <w:t xml:space="preserve">    В 2013 году пролечено от наркомании  158 человек, алкоголизма 614, соответственно в 2014 – 124/593.  </w:t>
      </w:r>
      <w:proofErr w:type="gramStart"/>
      <w:r w:rsidRPr="002C2280">
        <w:t>Обратившихся</w:t>
      </w:r>
      <w:proofErr w:type="gramEnd"/>
      <w:r w:rsidRPr="002C2280">
        <w:t xml:space="preserve"> впервые в жизни в 2013 году с наркотической зависимостью 57, алкогольной – 394, в 2014 -41/313.</w:t>
      </w:r>
    </w:p>
    <w:p w:rsidR="003200D1" w:rsidRPr="002C2280" w:rsidRDefault="003200D1" w:rsidP="003200D1">
      <w:pPr>
        <w:pStyle w:val="af7"/>
        <w:jc w:val="both"/>
      </w:pPr>
      <w:r w:rsidRPr="002C2280">
        <w:t xml:space="preserve">    Структура наркологической службы ТФ ГБУЗ ТО «ОКПБ» позволяет оказывать комплексную специализированную помощь больным наркоманиями в рамках Территориальной программы государственных гарантий оказания бесплатной медицинской помощи населению обслуживаемых административных территорий. Стационарная помощь оказывается круглосуточно в наркологическом отделении на 35 коек (15 коек для больных  с наркотической зависимостью, 5 подростковых коек, 15 коек для больных с синдромом зависимости от алкоголя), амбулаторная помощь – в поликлиническом отделении, которое включает: наркологический кабинет для приема взрослого населения, кабинет подросткового нарколога. Функционирует кабинет круглосуточного медицинского освидетельствования, кабинет психолога, процедурный кабинет, клинико-диагностическая лаборатория.</w:t>
      </w:r>
    </w:p>
    <w:p w:rsidR="003200D1" w:rsidRPr="002C2280" w:rsidRDefault="003200D1" w:rsidP="003200D1">
      <w:pPr>
        <w:pStyle w:val="af7"/>
        <w:jc w:val="center"/>
        <w:rPr>
          <w:b/>
          <w:i/>
        </w:rPr>
      </w:pPr>
      <w:r w:rsidRPr="002C2280">
        <w:rPr>
          <w:b/>
          <w:i/>
        </w:rPr>
        <w:t>Материально-техническая база наркологической службы</w:t>
      </w:r>
    </w:p>
    <w:p w:rsidR="003200D1" w:rsidRPr="002C2280" w:rsidRDefault="003200D1" w:rsidP="003200D1">
      <w:pPr>
        <w:pStyle w:val="af7"/>
        <w:jc w:val="both"/>
      </w:pPr>
      <w:r w:rsidRPr="002C2280">
        <w:t xml:space="preserve">     Наркологическое отделение на 35 коек расположено на 1 этаже трехэтажного кирпичного здания с общей площадью 536,6 </w:t>
      </w:r>
      <w:proofErr w:type="spellStart"/>
      <w:r w:rsidRPr="002C2280">
        <w:t>кв.м</w:t>
      </w:r>
      <w:proofErr w:type="spellEnd"/>
      <w:r w:rsidRPr="002C2280">
        <w:t xml:space="preserve">., с полезной площадью 295,8 </w:t>
      </w:r>
      <w:proofErr w:type="spellStart"/>
      <w:r w:rsidRPr="002C2280">
        <w:t>кв.м</w:t>
      </w:r>
      <w:proofErr w:type="spellEnd"/>
      <w:r w:rsidRPr="002C2280">
        <w:t xml:space="preserve">. Обеспеченность наркологическими койками на 10 тыс. населения составляет 1,8, по Тюменской области  – 2,9.  Площадь наркологических кабинетов составляет 16,2 и 14,8 </w:t>
      </w:r>
      <w:proofErr w:type="spellStart"/>
      <w:r w:rsidRPr="002C2280">
        <w:t>кв.м</w:t>
      </w:r>
      <w:proofErr w:type="spellEnd"/>
      <w:r w:rsidRPr="002C2280">
        <w:t xml:space="preserve">.   </w:t>
      </w:r>
    </w:p>
    <w:p w:rsidR="003200D1" w:rsidRPr="002C2280" w:rsidRDefault="003200D1" w:rsidP="003200D1">
      <w:pPr>
        <w:pStyle w:val="af7"/>
        <w:jc w:val="both"/>
      </w:pPr>
      <w:r w:rsidRPr="002C2280">
        <w:t xml:space="preserve">     Наркологическая служба для эффективной диагностики и </w:t>
      </w:r>
      <w:r w:rsidRPr="002C2280">
        <w:rPr>
          <w:rStyle w:val="af"/>
          <w:b w:val="0"/>
        </w:rPr>
        <w:t>лечения</w:t>
      </w:r>
      <w:r w:rsidRPr="002C2280">
        <w:rPr>
          <w:rStyle w:val="af"/>
          <w:b w:val="0"/>
          <w:color w:val="787878"/>
        </w:rPr>
        <w:t xml:space="preserve"> </w:t>
      </w:r>
      <w:r w:rsidRPr="002C2280">
        <w:rPr>
          <w:rStyle w:val="af"/>
          <w:b w:val="0"/>
        </w:rPr>
        <w:t>больных</w:t>
      </w:r>
      <w:r w:rsidRPr="002C2280">
        <w:rPr>
          <w:rStyle w:val="af"/>
        </w:rPr>
        <w:t xml:space="preserve"> </w:t>
      </w:r>
      <w:r w:rsidRPr="002C2280">
        <w:t xml:space="preserve">оснащена необходимым медицинским оборудованием. Для оказания стационарной (плановой и экстренной) медицинской помощи наркологическое отделение оборудовано медицинской техникой: система интегрального мониторинга «Симона 111», отсос медицинский вакуумный электрокардиограф 3-х канальный, спирометр, насос </w:t>
      </w:r>
      <w:proofErr w:type="spellStart"/>
      <w:r w:rsidRPr="002C2280">
        <w:t>инфузионный</w:t>
      </w:r>
      <w:proofErr w:type="spellEnd"/>
      <w:r w:rsidRPr="002C2280">
        <w:t xml:space="preserve"> шприцевой. При оказании психологической помощи для коррекции психоэмоционального состояния применяется аппаратно-программный комплекс «</w:t>
      </w:r>
      <w:proofErr w:type="spellStart"/>
      <w:r w:rsidRPr="002C2280">
        <w:t>Биосвязь</w:t>
      </w:r>
      <w:proofErr w:type="spellEnd"/>
      <w:r w:rsidRPr="002C2280">
        <w:t xml:space="preserve">».  Для проведения физиотерапевтических процедур аппарат для лечения электросном, аппарат для гальванизации и лекарственного электрофореза, аппарат для </w:t>
      </w:r>
      <w:proofErr w:type="spellStart"/>
      <w:r w:rsidRPr="002C2280">
        <w:t>транскраниальной</w:t>
      </w:r>
      <w:proofErr w:type="spellEnd"/>
      <w:r w:rsidRPr="002C2280">
        <w:t xml:space="preserve"> стимуляции. Также в наличие имеется УЗИ-аппарат, </w:t>
      </w:r>
      <w:proofErr w:type="gramStart"/>
      <w:r w:rsidRPr="002C2280">
        <w:t>передвижной</w:t>
      </w:r>
      <w:proofErr w:type="gramEnd"/>
      <w:r w:rsidRPr="002C2280">
        <w:t xml:space="preserve"> </w:t>
      </w:r>
      <w:proofErr w:type="spellStart"/>
      <w:r w:rsidRPr="002C2280">
        <w:t>рентгенаппарат</w:t>
      </w:r>
      <w:proofErr w:type="spellEnd"/>
      <w:r w:rsidRPr="002C2280">
        <w:t xml:space="preserve">, </w:t>
      </w:r>
      <w:proofErr w:type="spellStart"/>
      <w:r w:rsidRPr="002C2280">
        <w:t>электронейромиограф</w:t>
      </w:r>
      <w:proofErr w:type="spellEnd"/>
      <w:r w:rsidRPr="002C2280">
        <w:t xml:space="preserve">. КДЛ </w:t>
      </w:r>
      <w:proofErr w:type="gramStart"/>
      <w:r w:rsidRPr="002C2280">
        <w:t>оснащена</w:t>
      </w:r>
      <w:proofErr w:type="gramEnd"/>
      <w:r w:rsidRPr="002C2280">
        <w:t xml:space="preserve"> современными видами оборудования: иммуноферментный анализатор фотометр, медицинский спектрофотометр, анализатор кислотно-щелочного и газового состава крови. </w:t>
      </w:r>
    </w:p>
    <w:p w:rsidR="003200D1" w:rsidRPr="002C2280" w:rsidRDefault="003200D1" w:rsidP="003200D1">
      <w:pPr>
        <w:pStyle w:val="af7"/>
        <w:jc w:val="both"/>
      </w:pPr>
      <w:r w:rsidRPr="002C2280">
        <w:t xml:space="preserve">     Круглосуточный пост экспертизы опьянения обеспечен  анализаторами концентрации  паров этанола </w:t>
      </w:r>
      <w:proofErr w:type="spellStart"/>
      <w:r w:rsidRPr="002C2280">
        <w:rPr>
          <w:lang w:val="en-US"/>
        </w:rPr>
        <w:t>LionSD</w:t>
      </w:r>
      <w:proofErr w:type="spellEnd"/>
      <w:r w:rsidRPr="002C2280">
        <w:t>-400, анализаторами концен</w:t>
      </w:r>
      <w:r>
        <w:t xml:space="preserve">трации  паров этанола АКПЭ-01. </w:t>
      </w:r>
    </w:p>
    <w:p w:rsidR="003200D1" w:rsidRPr="002C2280" w:rsidRDefault="003200D1" w:rsidP="003200D1">
      <w:pPr>
        <w:pStyle w:val="af7"/>
        <w:jc w:val="center"/>
        <w:rPr>
          <w:b/>
          <w:i/>
        </w:rPr>
      </w:pPr>
      <w:r w:rsidRPr="002C2280">
        <w:rPr>
          <w:b/>
          <w:i/>
        </w:rPr>
        <w:t>Кадровое обеспечение</w:t>
      </w:r>
    </w:p>
    <w:p w:rsidR="003200D1" w:rsidRPr="002C2280" w:rsidRDefault="003200D1" w:rsidP="003200D1">
      <w:pPr>
        <w:pStyle w:val="af7"/>
        <w:jc w:val="both"/>
      </w:pPr>
      <w:r w:rsidRPr="002C2280">
        <w:t xml:space="preserve">     На 01.01.2015г. число врачебных штатных единиц наркологического кабинета и наркологического отделения  – 2 психиатра-нарколога, имеющие сертификаты по наркологии, своевременно повышающие свой квалификационный уровень в ГОУ ВПО «Тюменская государственная медицинская академия </w:t>
      </w:r>
      <w:proofErr w:type="spellStart"/>
      <w:r w:rsidRPr="002C2280">
        <w:t>Росздрава</w:t>
      </w:r>
      <w:proofErr w:type="spellEnd"/>
      <w:r w:rsidRPr="002C2280">
        <w:t>» на цикле «Психиатрия-наркология». Оба врача являются руководителями структурных подразделений и совмещают свою работу с амбулаторным приемом. Один врач имеет первую квалификационную категорию, второй – вторую квалификационную категорию.</w:t>
      </w:r>
    </w:p>
    <w:p w:rsidR="003200D1" w:rsidRPr="002C2280" w:rsidRDefault="003200D1" w:rsidP="003200D1">
      <w:pPr>
        <w:pStyle w:val="af7"/>
        <w:jc w:val="both"/>
      </w:pPr>
      <w:r w:rsidRPr="002C2280">
        <w:t xml:space="preserve">     Обеспеченность средним медицинским персоналом наркологического отделения и кабинетов составляет 100%. Медицинские сестры имеют  сертификаты по специальности «Сестринское дело», один раз в пять лет проходят повышение квалификации на базе ГОУ ДПО </w:t>
      </w:r>
      <w:r w:rsidRPr="002C2280">
        <w:lastRenderedPageBreak/>
        <w:t xml:space="preserve">Тюменской области «Тюменский региональный центр повышения квалификации и профессиональной переподготовки работников здравоохранения».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целях организации добровольного лечения и реабилитации больных наркоманией и алкоголизмом, осужденных к наказаниям, не связанным с изоляцией от общества, в учреждениях здравоохранения Тюменской области между департаментом здравоохранения Тюменской области и УФСИН России по Тюменской области заключено Соглашение о совместной деятельности, от 28.06.2012 года N 219. В рамках соглашения наркологической службой совместно с УФСИН России по Тюменской области ежеквартально осуществляется сверка контингента, направленного для прохождения лечения и реабилитации по решению суда.</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процессе лечения проводится мотивирование больных наркоманией на прохождение курса реабилитации, доводится информация о действующих в регионе реабилитационных центрах.</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Основная деятельность по реабилитации </w:t>
      </w:r>
      <w:proofErr w:type="gramStart"/>
      <w:r w:rsidRPr="002C2280">
        <w:rPr>
          <w:rFonts w:ascii="Times New Roman" w:hAnsi="Times New Roman" w:cs="Times New Roman"/>
          <w:sz w:val="24"/>
          <w:szCs w:val="24"/>
        </w:rPr>
        <w:t>наркозависимых</w:t>
      </w:r>
      <w:proofErr w:type="gramEnd"/>
      <w:r w:rsidRPr="002C2280">
        <w:rPr>
          <w:rFonts w:ascii="Times New Roman" w:hAnsi="Times New Roman" w:cs="Times New Roman"/>
          <w:sz w:val="24"/>
          <w:szCs w:val="24"/>
        </w:rPr>
        <w:t xml:space="preserve"> осуществляется ГАУ ТО «Областной центр профилактики и реабилитации». Центр находится в 23 километрах от г. Тюмени. Площадь территории составляет 9 га. Учреждение имеет три структурных подразделения - Службы семейного консультирования - в городах Тюмень, Тобольск и Ишим. Материально-техническая база и кадровый потенциал Центра позволяют оказывать квалифицированную реабилитационную помощь больным наркоманией и алкоголизмом. Лечебно-реабилитационная деятельность осуществляется на основании медицинской лицензии и лицензии на осуществление образовательной деятельности в рамках специализированных проектов. На базе Центра реализуется стационарно-дистанционный сетевой проект «Ступени» и проект реабилитации наркозависимых и </w:t>
      </w:r>
      <w:proofErr w:type="spellStart"/>
      <w:r w:rsidRPr="002C2280">
        <w:rPr>
          <w:rFonts w:ascii="Times New Roman" w:hAnsi="Times New Roman" w:cs="Times New Roman"/>
          <w:sz w:val="24"/>
          <w:szCs w:val="24"/>
        </w:rPr>
        <w:t>алкозависимых</w:t>
      </w:r>
      <w:proofErr w:type="spellEnd"/>
      <w:r w:rsidRPr="002C2280">
        <w:rPr>
          <w:rFonts w:ascii="Times New Roman" w:hAnsi="Times New Roman" w:cs="Times New Roman"/>
          <w:sz w:val="24"/>
          <w:szCs w:val="24"/>
        </w:rPr>
        <w:t xml:space="preserve"> граждан «Феникс». Для осуществления реабилитации больных наркоманией в Центре функционирует 40 койко-мест. Курс реабилитации - 3 месяца и более (зависит от медицинских показаний). Для лиц, состоящих на наркологическом учете, реабилитационная помощь оказывается в рамках бюджетного финансирования. Бесплатный характер услуги служит дополнительным стимулом для включения больных в лечебно-реабилитационный процесс. Есть возможность получения на платной основе услуги по анонимной реабилитации. В рамках проекта «Феникс» процесс реабилитации организован комплексно и предусматривает необходимый спектр реабилитационных услуг: организована лечебно-терапевтическая, психолого-психотерапевтическая помощь, работа по программе «12 шагов», социально-трудовая реабилитация, физкультурно-оздоровительная работа, а также обучение трудовым навыкам по рабочим профессиям, востребованным в регионе (в рамках трудотерапии). Мероприятия по профилактике ВИЧ/СПИДа проводятся при участии специалистов «Центра по профилактике и борьбе со СПИД и др. инфекционными заболеваниями».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По данным опросов, проведенных среди </w:t>
      </w:r>
      <w:proofErr w:type="spellStart"/>
      <w:r w:rsidRPr="002C2280">
        <w:rPr>
          <w:rFonts w:ascii="Times New Roman" w:hAnsi="Times New Roman" w:cs="Times New Roman"/>
          <w:sz w:val="24"/>
          <w:szCs w:val="24"/>
        </w:rPr>
        <w:t>реабилитантов</w:t>
      </w:r>
      <w:proofErr w:type="spellEnd"/>
      <w:r w:rsidRPr="002C2280">
        <w:rPr>
          <w:rFonts w:ascii="Times New Roman" w:hAnsi="Times New Roman" w:cs="Times New Roman"/>
          <w:sz w:val="24"/>
          <w:szCs w:val="24"/>
        </w:rPr>
        <w:t>, основная проблема, с которой они сталкиваются по возвращению - проблема занятости. В целях оказания содействия в трудоустройстве наркозависимым гражданам, находящимся на реабилитации, предоставляется возможность ознакомления с ежедневно обновляемой информацией об имеющихся вакансиях на официальном сайте «Занятость населения Тюменской области» (http://trud.admtyumen.ru) или на информационном портале «Работа в России» (http://www.trudvsem.ru).</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По завершению курса реабилитации для осуществления дальнейшего диспансерного наблюдения в наркологическую службу области (ГБУЗ ТО «Областной наркологический диспансер» или наркологические кабинеты, входящие в структуру государственных бюджетных учреждений Тюменской области) направляются выписные эпикризы на лиц, прошедших реабилитацию.</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Центром организована работа по включению в программы реабилитации несовершеннолетних на ранних стадиях формирования зависимости, когда положительная динамика реабилитационного процесса максимально возможна. Данная деятельность осуществляется в </w:t>
      </w:r>
      <w:r w:rsidRPr="002C2280">
        <w:rPr>
          <w:rFonts w:ascii="Times New Roman" w:hAnsi="Times New Roman" w:cs="Times New Roman"/>
          <w:sz w:val="24"/>
          <w:szCs w:val="24"/>
        </w:rPr>
        <w:lastRenderedPageBreak/>
        <w:t xml:space="preserve">рамках проекта «Ступени». В целях выявления подростков, допускающих употребление наркотических и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налажено взаимодействие с комиссией по делам несовершеннолетних (далее - КДН). КДН, при наличии рекомендации нарколога, направляют на реабилитацию в Центр несовершеннолетних, состоящих на учете в комиссиях в связи с привлечением их к ответственности за употребление наркотических и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w:t>
      </w:r>
      <w:proofErr w:type="gramStart"/>
      <w:r w:rsidRPr="002C2280">
        <w:rPr>
          <w:rFonts w:ascii="Times New Roman" w:hAnsi="Times New Roman" w:cs="Times New Roman"/>
          <w:sz w:val="24"/>
          <w:szCs w:val="24"/>
        </w:rPr>
        <w:t xml:space="preserve">Реабилитация несовершеннолетних, замеченных в употреблении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осуществляется по следующим направлениям: медицинское, психологическое, педагогическое, профилактическое, спортивно-оздоровительное, трудовое.</w:t>
      </w:r>
      <w:proofErr w:type="gramEnd"/>
      <w:r w:rsidRPr="002C2280">
        <w:rPr>
          <w:rFonts w:ascii="Times New Roman" w:hAnsi="Times New Roman" w:cs="Times New Roman"/>
          <w:sz w:val="24"/>
          <w:szCs w:val="24"/>
        </w:rPr>
        <w:t xml:space="preserve"> В период стационарной реабилитации подростки продолжают </w:t>
      </w:r>
      <w:proofErr w:type="gramStart"/>
      <w:r w:rsidRPr="002C2280">
        <w:rPr>
          <w:rFonts w:ascii="Times New Roman" w:hAnsi="Times New Roman" w:cs="Times New Roman"/>
          <w:sz w:val="24"/>
          <w:szCs w:val="24"/>
        </w:rPr>
        <w:t>обучение по программе</w:t>
      </w:r>
      <w:proofErr w:type="gramEnd"/>
      <w:r w:rsidRPr="002C2280">
        <w:rPr>
          <w:rFonts w:ascii="Times New Roman" w:hAnsi="Times New Roman" w:cs="Times New Roman"/>
          <w:sz w:val="24"/>
          <w:szCs w:val="24"/>
        </w:rPr>
        <w:t xml:space="preserve"> общеобразовательной школы, получают профессиональную подготовку по рабочим специальностям, востребованным в регионе. Для осуществления реабилитации несовершеннолетних в Центре функционирует 30 койко-мест. Ежегодно проводятся 3 стационарные реабилитационные смены продолжительностью 3 месяца. В летний период для несовершеннолетних «группы риска», с целью закрепления результатов стационарной реабилитации в рамках проекта ежегодно проводятся 2 летние реабилитационные смены. Во время прохождения подростками реабилитации на базе Центра для осуществления индивидуального сопровождения в </w:t>
      </w:r>
      <w:proofErr w:type="spellStart"/>
      <w:r w:rsidRPr="002C2280">
        <w:rPr>
          <w:rFonts w:ascii="Times New Roman" w:hAnsi="Times New Roman" w:cs="Times New Roman"/>
          <w:sz w:val="24"/>
          <w:szCs w:val="24"/>
        </w:rPr>
        <w:t>постреабилитационный</w:t>
      </w:r>
      <w:proofErr w:type="spellEnd"/>
      <w:r w:rsidRPr="002C2280">
        <w:rPr>
          <w:rFonts w:ascii="Times New Roman" w:hAnsi="Times New Roman" w:cs="Times New Roman"/>
          <w:sz w:val="24"/>
          <w:szCs w:val="24"/>
        </w:rPr>
        <w:t xml:space="preserve"> период разрабатывается индивидуальная программа реабилитации с участием всех заинтересованных структур. Для специалистов из муниципалитетов, закрепленных за данными несовершеннолетними в качестве кураторов, организуются обучающие семинары. Положительная динамика в </w:t>
      </w:r>
      <w:proofErr w:type="spellStart"/>
      <w:r w:rsidRPr="002C2280">
        <w:rPr>
          <w:rFonts w:ascii="Times New Roman" w:hAnsi="Times New Roman" w:cs="Times New Roman"/>
          <w:sz w:val="24"/>
          <w:szCs w:val="24"/>
        </w:rPr>
        <w:t>постреабилитационный</w:t>
      </w:r>
      <w:proofErr w:type="spellEnd"/>
      <w:r w:rsidRPr="002C2280">
        <w:rPr>
          <w:rFonts w:ascii="Times New Roman" w:hAnsi="Times New Roman" w:cs="Times New Roman"/>
          <w:sz w:val="24"/>
          <w:szCs w:val="24"/>
        </w:rPr>
        <w:t xml:space="preserve"> период наблюдается у 98% подростков, прошедших реабилитацию в рамках проекта.</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С целью развития реабилитационного звена наркологической службы в 2014 году на базе ГБУЗ ТО «Областной наркологический диспансер» планируется открытие реабилитационного отделения. Во время прохождения реабилитации планируется применение новых методик лечения: применение Окси-СПА </w:t>
      </w:r>
      <w:proofErr w:type="spellStart"/>
      <w:r w:rsidRPr="002C2280">
        <w:rPr>
          <w:rFonts w:ascii="Times New Roman" w:hAnsi="Times New Roman" w:cs="Times New Roman"/>
          <w:sz w:val="24"/>
          <w:szCs w:val="24"/>
        </w:rPr>
        <w:t>физиокомплекса</w:t>
      </w:r>
      <w:proofErr w:type="spellEnd"/>
      <w:r w:rsidRPr="002C2280">
        <w:rPr>
          <w:rFonts w:ascii="Times New Roman" w:hAnsi="Times New Roman" w:cs="Times New Roman"/>
          <w:sz w:val="24"/>
          <w:szCs w:val="24"/>
        </w:rPr>
        <w:t xml:space="preserve">, механотерапия, система биологической обратной связи. Данные методики позволят проводить лечебно-реабилитационные мероприятия наркологическим больным с </w:t>
      </w:r>
      <w:proofErr w:type="spellStart"/>
      <w:r w:rsidRPr="002C2280">
        <w:rPr>
          <w:rFonts w:ascii="Times New Roman" w:hAnsi="Times New Roman" w:cs="Times New Roman"/>
          <w:sz w:val="24"/>
          <w:szCs w:val="24"/>
        </w:rPr>
        <w:t>нейропатиями</w:t>
      </w:r>
      <w:proofErr w:type="spellEnd"/>
      <w:r w:rsidRPr="002C2280">
        <w:rPr>
          <w:rFonts w:ascii="Times New Roman" w:hAnsi="Times New Roman" w:cs="Times New Roman"/>
          <w:sz w:val="24"/>
          <w:szCs w:val="24"/>
        </w:rPr>
        <w:t>.</w:t>
      </w:r>
    </w:p>
    <w:p w:rsidR="003200D1" w:rsidRDefault="003200D1" w:rsidP="003200D1">
      <w:pPr>
        <w:pStyle w:val="1"/>
        <w:spacing w:before="0"/>
        <w:jc w:val="both"/>
        <w:rPr>
          <w:rFonts w:ascii="Times New Roman" w:hAnsi="Times New Roman" w:cs="Times New Roman"/>
          <w:color w:val="000000" w:themeColor="text1"/>
          <w:sz w:val="24"/>
          <w:szCs w:val="24"/>
        </w:rPr>
      </w:pPr>
    </w:p>
    <w:p w:rsidR="003200D1" w:rsidRPr="002C2280" w:rsidRDefault="003200D1" w:rsidP="003200D1">
      <w:pPr>
        <w:pStyle w:val="1"/>
        <w:spacing w:before="0"/>
        <w:jc w:val="center"/>
        <w:rPr>
          <w:rFonts w:ascii="Times New Roman" w:hAnsi="Times New Roman" w:cs="Times New Roman"/>
          <w:color w:val="000000" w:themeColor="text1"/>
          <w:sz w:val="24"/>
          <w:szCs w:val="24"/>
        </w:rPr>
      </w:pPr>
      <w:r w:rsidRPr="002C2280">
        <w:rPr>
          <w:rFonts w:ascii="Times New Roman" w:hAnsi="Times New Roman" w:cs="Times New Roman"/>
          <w:color w:val="000000" w:themeColor="text1"/>
          <w:sz w:val="24"/>
          <w:szCs w:val="24"/>
        </w:rPr>
        <w:t>Профилактика наркомании и раннее выявление лиц, допускающих немедицинское употребление наркотиков</w:t>
      </w:r>
    </w:p>
    <w:p w:rsidR="003200D1" w:rsidRPr="002C2280" w:rsidRDefault="003200D1" w:rsidP="003200D1">
      <w:pPr>
        <w:spacing w:after="0" w:line="240" w:lineRule="auto"/>
        <w:jc w:val="both"/>
        <w:rPr>
          <w:rFonts w:ascii="Times New Roman" w:hAnsi="Times New Roman" w:cs="Times New Roman"/>
          <w:color w:val="000000" w:themeColor="text1"/>
          <w:sz w:val="24"/>
          <w:szCs w:val="24"/>
        </w:rPr>
      </w:pPr>
      <w:r w:rsidRPr="002C2280">
        <w:rPr>
          <w:rFonts w:ascii="Times New Roman" w:hAnsi="Times New Roman" w:cs="Times New Roman"/>
          <w:color w:val="000000" w:themeColor="text1"/>
          <w:sz w:val="24"/>
          <w:szCs w:val="24"/>
        </w:rPr>
        <w:t xml:space="preserve">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Наркомания имеет латентный характер, поэтому выявление наркологических больных на ранних этапах формирования зависимости и включение их в лечебно-реабилитационный процесс является одним из приоритетных направлений профилактической работы. В соответствии с действующими нормативными правовыми актами разработан механизм </w:t>
      </w:r>
      <w:proofErr w:type="spellStart"/>
      <w:r w:rsidRPr="002C2280">
        <w:rPr>
          <w:rFonts w:ascii="Times New Roman" w:hAnsi="Times New Roman" w:cs="Times New Roman"/>
          <w:sz w:val="24"/>
          <w:szCs w:val="24"/>
        </w:rPr>
        <w:t>межструктурного</w:t>
      </w:r>
      <w:proofErr w:type="spellEnd"/>
      <w:r w:rsidRPr="002C2280">
        <w:rPr>
          <w:rFonts w:ascii="Times New Roman" w:hAnsi="Times New Roman" w:cs="Times New Roman"/>
          <w:sz w:val="24"/>
          <w:szCs w:val="24"/>
        </w:rPr>
        <w:t xml:space="preserve"> взаимодействия, который включает:</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поквартальную сверку базы данных наркологических больных, состоящих на учете в подразделениях по делам несовершеннолетних органов внутренних дел и наркологических учреждениях;</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направление органами внутренних дел в наркологические учреждения лиц, замеченных в употреблении наркотических средств; списков несовершеннолетних, на которых составлены административные протоколы за нахождение в общественных местах в состоянии опьянения;</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направление органами системы исполнения наказаний информации об условно осужденных, употребляющих </w:t>
      </w:r>
      <w:proofErr w:type="spellStart"/>
      <w:r w:rsidRPr="002C2280">
        <w:rPr>
          <w:rFonts w:ascii="Times New Roman" w:hAnsi="Times New Roman" w:cs="Times New Roman"/>
          <w:sz w:val="24"/>
          <w:szCs w:val="24"/>
        </w:rPr>
        <w:t>психоактивные</w:t>
      </w:r>
      <w:proofErr w:type="spellEnd"/>
      <w:r w:rsidRPr="002C2280">
        <w:rPr>
          <w:rFonts w:ascii="Times New Roman" w:hAnsi="Times New Roman" w:cs="Times New Roman"/>
          <w:sz w:val="24"/>
          <w:szCs w:val="24"/>
        </w:rPr>
        <w:t xml:space="preserve"> вещества, и освобожденных из системы УФСИН по Тюменской области, имеющих наркологический диагноз;</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lastRenderedPageBreak/>
        <w:t>- направление ведомствами и учреждениями системы профилактики, в соответствии с требованиями 120-ФЗ, информации в наркологическую службу о несовершеннолетних, замеченных в употреблении наркотиков, и семьях, в которых родители допускают употребление наркотических и психотропных веществ;</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организацию мероприятий по раннему выявлению лиц, допускающих немедицинское потребление наркотиков, методом </w:t>
      </w:r>
      <w:proofErr w:type="spellStart"/>
      <w:r w:rsidRPr="002C2280">
        <w:rPr>
          <w:rFonts w:ascii="Times New Roman" w:hAnsi="Times New Roman" w:cs="Times New Roman"/>
          <w:sz w:val="24"/>
          <w:szCs w:val="24"/>
        </w:rPr>
        <w:t>иммунохроматографического</w:t>
      </w:r>
      <w:proofErr w:type="spellEnd"/>
      <w:r w:rsidRPr="002C2280">
        <w:rPr>
          <w:rFonts w:ascii="Times New Roman" w:hAnsi="Times New Roman" w:cs="Times New Roman"/>
          <w:sz w:val="24"/>
          <w:szCs w:val="24"/>
        </w:rPr>
        <w:t xml:space="preserve"> тестирования.</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С целью осуществления мер по раннему выявлению лиц, допускающих немедицинское потребление наркотических веществ, употребление алкоголя и психотропных веществ на территории города создана Служба экстренного реагирования. Специалистами МАУ «Центр социального обслуживания населения г. Тобольска» с участием специалистов ведомств системы профилактики на основе поступивших сигналов в Социальную службу экстренного реагирования за 2014 год осуществлено 15</w:t>
      </w:r>
      <w:r w:rsidRPr="002C2280">
        <w:rPr>
          <w:rFonts w:ascii="Times New Roman" w:hAnsi="Times New Roman" w:cs="Times New Roman"/>
          <w:b/>
          <w:sz w:val="24"/>
          <w:szCs w:val="24"/>
        </w:rPr>
        <w:t xml:space="preserve"> </w:t>
      </w:r>
      <w:r w:rsidRPr="002C2280">
        <w:rPr>
          <w:rFonts w:ascii="Times New Roman" w:hAnsi="Times New Roman" w:cs="Times New Roman"/>
          <w:sz w:val="24"/>
          <w:szCs w:val="24"/>
        </w:rPr>
        <w:t>выездов.</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результате деятельности службы: обслужено 54 человека, из них 23 несовершеннолетних, 3 семьи (в них 3 несовершеннолетних) поставлены на учет</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За 2014 г. специалистами отрасли «Социальная политика» выявлено и поставлено на учет в банк данных семей и несовершеннолетних «группы особого внимания» 51</w:t>
      </w:r>
      <w:r w:rsidRPr="002C2280">
        <w:rPr>
          <w:rFonts w:ascii="Times New Roman" w:hAnsi="Times New Roman" w:cs="Times New Roman"/>
          <w:b/>
          <w:sz w:val="24"/>
          <w:szCs w:val="24"/>
        </w:rPr>
        <w:t xml:space="preserve"> </w:t>
      </w:r>
      <w:r w:rsidRPr="002C2280">
        <w:rPr>
          <w:rFonts w:ascii="Times New Roman" w:hAnsi="Times New Roman" w:cs="Times New Roman"/>
          <w:sz w:val="24"/>
          <w:szCs w:val="24"/>
        </w:rPr>
        <w:t>семья, где родители употребляют наркотические вещества и алкогольные напитки.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За текущий период по улучшению положения в семье снято с учета банка данных 21 семья, состоявших за употребление родителями наркотических веществ и 16 несовершеннолетних, употребляющих наркотические и токсические вещества.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На 25.12.2014 г. на учете в программном комплексе банк данных семей и несовершеннолетних «группы особого внимания» состоит</w:t>
      </w:r>
      <w:r w:rsidRPr="002C2280">
        <w:rPr>
          <w:rFonts w:ascii="Times New Roman" w:hAnsi="Times New Roman" w:cs="Times New Roman"/>
          <w:b/>
          <w:sz w:val="24"/>
          <w:szCs w:val="24"/>
        </w:rPr>
        <w:t xml:space="preserve"> </w:t>
      </w:r>
      <w:r w:rsidRPr="002C2280">
        <w:rPr>
          <w:rFonts w:ascii="Times New Roman" w:hAnsi="Times New Roman" w:cs="Times New Roman"/>
          <w:sz w:val="24"/>
          <w:szCs w:val="24"/>
        </w:rPr>
        <w:t>52 семьи по употреблению родителями алкогольных напитков, 15 семей - с наркотической зависимостью, 22 н/л – с алкогольной зависимостью, 15 н/</w:t>
      </w:r>
      <w:proofErr w:type="gramStart"/>
      <w:r w:rsidRPr="002C2280">
        <w:rPr>
          <w:rFonts w:ascii="Times New Roman" w:hAnsi="Times New Roman" w:cs="Times New Roman"/>
          <w:sz w:val="24"/>
          <w:szCs w:val="24"/>
        </w:rPr>
        <w:t>л-</w:t>
      </w:r>
      <w:proofErr w:type="gramEnd"/>
      <w:r w:rsidRPr="002C2280">
        <w:rPr>
          <w:rFonts w:ascii="Times New Roman" w:hAnsi="Times New Roman" w:cs="Times New Roman"/>
          <w:sz w:val="24"/>
          <w:szCs w:val="24"/>
        </w:rPr>
        <w:t xml:space="preserve"> употребляющих ПАВ, 5 н/л – с наркотической зависимостью.</w:t>
      </w:r>
    </w:p>
    <w:p w:rsidR="003200D1" w:rsidRPr="002C2280" w:rsidRDefault="003200D1" w:rsidP="003200D1">
      <w:pPr>
        <w:widowControl w:val="0"/>
        <w:autoSpaceDE w:val="0"/>
        <w:autoSpaceDN w:val="0"/>
        <w:adjustRightInd w:val="0"/>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течение 2014 года психологами проводились индивидуальные психологические консультации зависимых членов семьи от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работа с </w:t>
      </w:r>
      <w:proofErr w:type="spellStart"/>
      <w:r w:rsidRPr="002C2280">
        <w:rPr>
          <w:rFonts w:ascii="Times New Roman" w:hAnsi="Times New Roman" w:cs="Times New Roman"/>
          <w:sz w:val="24"/>
          <w:szCs w:val="24"/>
        </w:rPr>
        <w:t>созависимыми</w:t>
      </w:r>
      <w:proofErr w:type="spellEnd"/>
      <w:r w:rsidRPr="002C2280">
        <w:rPr>
          <w:rFonts w:ascii="Times New Roman" w:hAnsi="Times New Roman" w:cs="Times New Roman"/>
          <w:sz w:val="24"/>
          <w:szCs w:val="24"/>
        </w:rPr>
        <w:t xml:space="preserve"> членами семьи. Формирование мотивации на избавление от заболевания у зависимых членов семьи от наркомании, учитывая индивидуальный подход. Для эффективного избавления от наркотической зависимости осуществляется взаимодействие с </w:t>
      </w:r>
      <w:proofErr w:type="spellStart"/>
      <w:r w:rsidRPr="002C2280">
        <w:rPr>
          <w:rFonts w:ascii="Times New Roman" w:hAnsi="Times New Roman" w:cs="Times New Roman"/>
          <w:sz w:val="24"/>
          <w:szCs w:val="24"/>
        </w:rPr>
        <w:t>реабилитацонными</w:t>
      </w:r>
      <w:proofErr w:type="spellEnd"/>
      <w:r w:rsidRPr="002C2280">
        <w:rPr>
          <w:rFonts w:ascii="Times New Roman" w:hAnsi="Times New Roman" w:cs="Times New Roman"/>
          <w:sz w:val="24"/>
          <w:szCs w:val="24"/>
        </w:rPr>
        <w:t xml:space="preserve"> центрами, такими как </w:t>
      </w:r>
      <w:r w:rsidRPr="002C2280">
        <w:rPr>
          <w:rFonts w:ascii="Times New Roman" w:hAnsi="Times New Roman" w:cs="Times New Roman"/>
          <w:bCs/>
          <w:sz w:val="24"/>
          <w:szCs w:val="24"/>
        </w:rPr>
        <w:t>благотворительный фонд «Ника», «Областной центр профилактики и реабилитации». Для достижения положительных результатов в работе с гражданами, прошедшими курс лечения от зависимости, специалистами отрасли «Социальная политика» ведется социальное сопровождение семей и н/</w:t>
      </w:r>
      <w:proofErr w:type="gramStart"/>
      <w:r w:rsidRPr="002C2280">
        <w:rPr>
          <w:rFonts w:ascii="Times New Roman" w:hAnsi="Times New Roman" w:cs="Times New Roman"/>
          <w:bCs/>
          <w:sz w:val="24"/>
          <w:szCs w:val="24"/>
        </w:rPr>
        <w:t>л</w:t>
      </w:r>
      <w:proofErr w:type="gramEnd"/>
      <w:r w:rsidRPr="002C2280">
        <w:rPr>
          <w:rFonts w:ascii="Times New Roman" w:hAnsi="Times New Roman" w:cs="Times New Roman"/>
          <w:bCs/>
          <w:sz w:val="24"/>
          <w:szCs w:val="24"/>
        </w:rPr>
        <w:t xml:space="preserve"> и оказание таким семьям различного вида помощи (психологической, материальной, натуральной).</w:t>
      </w:r>
      <w:r w:rsidRPr="002C2280">
        <w:rPr>
          <w:rFonts w:ascii="Times New Roman" w:hAnsi="Times New Roman" w:cs="Times New Roman"/>
          <w:sz w:val="24"/>
          <w:szCs w:val="24"/>
        </w:rPr>
        <w:t xml:space="preserve"> Всего предложено пройти курс лечения от алкогольной зависимости 73 родителям, от наркотической зависимости 38 родителям. </w:t>
      </w:r>
    </w:p>
    <w:p w:rsidR="003200D1" w:rsidRPr="002C2280" w:rsidRDefault="003200D1" w:rsidP="003200D1">
      <w:pPr>
        <w:widowControl w:val="0"/>
        <w:autoSpaceDE w:val="0"/>
        <w:autoSpaceDN w:val="0"/>
        <w:adjustRightInd w:val="0"/>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результате проведенной работы за текущий период в ГБУЗ ТО «ОКПБ» (филиал №2) 17 человек прошли курс лечения от алкогольной и наркотической зависимости. Основная проблема при работе с данной категорией людей, это категорический отказ от прохождения лечения в силу того, что человек не осознаёт свою зависимость.</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За 2014 год в данном направлении </w:t>
      </w:r>
      <w:proofErr w:type="gramStart"/>
      <w:r w:rsidRPr="002C2280">
        <w:rPr>
          <w:rFonts w:ascii="Times New Roman" w:hAnsi="Times New Roman" w:cs="Times New Roman"/>
          <w:sz w:val="24"/>
          <w:szCs w:val="24"/>
        </w:rPr>
        <w:t>разработаны</w:t>
      </w:r>
      <w:proofErr w:type="gramEnd"/>
      <w:r w:rsidRPr="002C2280">
        <w:rPr>
          <w:rFonts w:ascii="Times New Roman" w:hAnsi="Times New Roman" w:cs="Times New Roman"/>
          <w:sz w:val="24"/>
          <w:szCs w:val="24"/>
        </w:rPr>
        <w:t xml:space="preserve"> и распространены:</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методические материалы и рекомендации по организации деятельности, направленной на профилактику наркомании, алкоголизма, </w:t>
      </w:r>
      <w:proofErr w:type="spellStart"/>
      <w:r w:rsidRPr="002C2280">
        <w:rPr>
          <w:rFonts w:ascii="Times New Roman" w:hAnsi="Times New Roman" w:cs="Times New Roman"/>
          <w:sz w:val="24"/>
          <w:szCs w:val="24"/>
        </w:rPr>
        <w:t>табакокурения</w:t>
      </w:r>
      <w:proofErr w:type="spellEnd"/>
      <w:r w:rsidRPr="002C2280">
        <w:rPr>
          <w:rFonts w:ascii="Times New Roman" w:hAnsi="Times New Roman" w:cs="Times New Roman"/>
          <w:sz w:val="24"/>
          <w:szCs w:val="24"/>
        </w:rPr>
        <w:t>, других асоциальных явлений, пропаганде здорового образа жизни среди родителей и педагогов школ города (356 шт.);</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буклеты на тему «Профилактика наркомании», «Здоровый образ жизни» (293 шт.);</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lastRenderedPageBreak/>
        <w:t>- даны рекомендации родителям н/</w:t>
      </w:r>
      <w:proofErr w:type="gramStart"/>
      <w:r w:rsidRPr="002C2280">
        <w:rPr>
          <w:rFonts w:ascii="Times New Roman" w:hAnsi="Times New Roman" w:cs="Times New Roman"/>
          <w:sz w:val="24"/>
          <w:szCs w:val="24"/>
        </w:rPr>
        <w:t>л</w:t>
      </w:r>
      <w:proofErr w:type="gramEnd"/>
      <w:r w:rsidRPr="002C2280">
        <w:rPr>
          <w:rFonts w:ascii="Times New Roman" w:hAnsi="Times New Roman" w:cs="Times New Roman"/>
          <w:sz w:val="24"/>
          <w:szCs w:val="24"/>
        </w:rPr>
        <w:t>, посещающих филиалы МАУ «ЦСОН» отделения дневного пребывания несовершеннолетних и реабилитации инвалидов на базе общеобразовательных учреждений «Как уберечь ребенка от наркотиков» (209 чел.);</w:t>
      </w:r>
    </w:p>
    <w:p w:rsidR="003200D1" w:rsidRPr="002C2280" w:rsidRDefault="003200D1" w:rsidP="003200D1">
      <w:pPr>
        <w:spacing w:after="0" w:line="240" w:lineRule="auto"/>
        <w:jc w:val="both"/>
        <w:rPr>
          <w:rFonts w:ascii="Times New Roman" w:hAnsi="Times New Roman" w:cs="Times New Roman"/>
          <w:bCs/>
          <w:sz w:val="24"/>
          <w:szCs w:val="24"/>
        </w:rPr>
      </w:pPr>
      <w:r w:rsidRPr="002C2280">
        <w:rPr>
          <w:rFonts w:ascii="Times New Roman" w:hAnsi="Times New Roman" w:cs="Times New Roman"/>
          <w:sz w:val="24"/>
          <w:szCs w:val="24"/>
        </w:rPr>
        <w:t>- реклама работы психологической службы «Доверие» в количестве – 827 шт. на базе филиалов ОДП и МАУ «Центр» (МАОУ СОШ №</w:t>
      </w:r>
      <w:r w:rsidRPr="002C2280">
        <w:rPr>
          <w:rFonts w:ascii="Times New Roman" w:hAnsi="Times New Roman" w:cs="Times New Roman"/>
          <w:bCs/>
          <w:sz w:val="24"/>
          <w:szCs w:val="24"/>
        </w:rPr>
        <w:t>4,5,6,13,14,15, филиал ГАОУ СПО ТО «ТМТ»).</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С несовершеннолетними на базе МАОУ СОШ № 4,1,13,15, ГАОУ СПО ТО «Тобольский многопрофильный техникум» проведены массовые мероприятия, направленные на формирование здорового образа жизни, конкурс рисунков и плакатов «Я выбираю жизнь без вредных привычек»- приняли участие 110 н/</w:t>
      </w:r>
      <w:proofErr w:type="gramStart"/>
      <w:r w:rsidRPr="002C2280">
        <w:rPr>
          <w:rFonts w:ascii="Times New Roman" w:hAnsi="Times New Roman" w:cs="Times New Roman"/>
          <w:sz w:val="24"/>
          <w:szCs w:val="24"/>
        </w:rPr>
        <w:t>л</w:t>
      </w:r>
      <w:proofErr w:type="gramEnd"/>
      <w:r w:rsidRPr="002C2280">
        <w:rPr>
          <w:rFonts w:ascii="Times New Roman" w:hAnsi="Times New Roman" w:cs="Times New Roman"/>
          <w:sz w:val="24"/>
          <w:szCs w:val="24"/>
        </w:rPr>
        <w:t>; спартакиада «В здоровом теле, здоровый дух», проведена минутка здоровья «Чистота-залог здоровья», КВН занятие «Здоровый образ жизни» - приняло участие 110 н/л.</w:t>
      </w:r>
      <w:r w:rsidRPr="002C2280">
        <w:rPr>
          <w:rFonts w:ascii="Times New Roman" w:hAnsi="Times New Roman" w:cs="Times New Roman"/>
          <w:bCs/>
          <w:sz w:val="24"/>
          <w:szCs w:val="24"/>
        </w:rPr>
        <w:t xml:space="preserve"> </w:t>
      </w:r>
      <w:r w:rsidRPr="002C2280">
        <w:rPr>
          <w:rFonts w:ascii="Times New Roman" w:hAnsi="Times New Roman" w:cs="Times New Roman"/>
          <w:sz w:val="24"/>
          <w:szCs w:val="24"/>
        </w:rPr>
        <w:t>Распространено 587 буклетов</w:t>
      </w:r>
    </w:p>
    <w:p w:rsidR="003200D1" w:rsidRPr="002C2280" w:rsidRDefault="003200D1" w:rsidP="003200D1">
      <w:pPr>
        <w:pStyle w:val="a6"/>
        <w:jc w:val="both"/>
        <w:rPr>
          <w:b w:val="0"/>
          <w:sz w:val="24"/>
        </w:rPr>
      </w:pPr>
      <w:r w:rsidRPr="002C2280">
        <w:rPr>
          <w:b w:val="0"/>
          <w:sz w:val="24"/>
        </w:rPr>
        <w:t xml:space="preserve">    Также в 2014 г. Тобольским межрайонным отделом Управления ФСКН России по Тюменской области в УСЗН г. Тобольска направлялась информация о лицах, причастных к незаконному обороту наркотиков и имеющих на иждивении несовершеннолетних детей. Специалисты по социальной работе МАУ «ЦСОН» г. Тобольска оказывают содействие в формировании мотивации на самостоятельное решение в избавлении от алкогольной, наркотической зависимости, оказывается содействие в оформлении семье мер социальной поддержки. </w:t>
      </w:r>
    </w:p>
    <w:p w:rsidR="003200D1" w:rsidRPr="002C2280" w:rsidRDefault="003200D1" w:rsidP="003200D1">
      <w:pPr>
        <w:pStyle w:val="a6"/>
        <w:jc w:val="both"/>
        <w:rPr>
          <w:b w:val="0"/>
          <w:sz w:val="24"/>
        </w:rPr>
      </w:pPr>
      <w:r w:rsidRPr="002C2280">
        <w:rPr>
          <w:b w:val="0"/>
          <w:sz w:val="24"/>
        </w:rPr>
        <w:t xml:space="preserve">     </w:t>
      </w:r>
      <w:r w:rsidRPr="002C2280">
        <w:rPr>
          <w:b w:val="0"/>
          <w:sz w:val="24"/>
          <w:shd w:val="clear" w:color="auto" w:fill="FFFFFF"/>
        </w:rPr>
        <w:t xml:space="preserve">Ведется работа по вовлечению молодежи города Тобольска в волонтерское профилактическое движение. </w:t>
      </w:r>
      <w:proofErr w:type="gramStart"/>
      <w:r w:rsidRPr="002C2280">
        <w:rPr>
          <w:b w:val="0"/>
          <w:sz w:val="24"/>
          <w:shd w:val="clear" w:color="auto" w:fill="FFFFFF"/>
        </w:rPr>
        <w:t>На конец</w:t>
      </w:r>
      <w:proofErr w:type="gramEnd"/>
      <w:r w:rsidRPr="002C2280">
        <w:rPr>
          <w:b w:val="0"/>
          <w:sz w:val="24"/>
          <w:shd w:val="clear" w:color="auto" w:fill="FFFFFF"/>
        </w:rPr>
        <w:t xml:space="preserve"> 2014 года функционируют 25 волонтерских отрядов профилактической направленности,  общая численность волонтёров - 622 человека. В 2012 численность волонтеров составляла 559 человек, 24 отряда. </w:t>
      </w:r>
      <w:r w:rsidRPr="002C2280">
        <w:rPr>
          <w:b w:val="0"/>
          <w:sz w:val="24"/>
        </w:rPr>
        <w:t xml:space="preserve">Открыты новые отряды: </w:t>
      </w:r>
      <w:proofErr w:type="gramStart"/>
      <w:r w:rsidRPr="002C2280">
        <w:rPr>
          <w:b w:val="0"/>
          <w:sz w:val="24"/>
        </w:rPr>
        <w:t>«Перспектива» ГАОУ СПО ТО «Тобольский многопрофильный техникум» д. Соколовка, «Позитив» ГАОУ СПО ТО «Тобольский многопрофильный техникум» с. Вагай, «Адреналин» МАОУ СОШ №11.</w:t>
      </w:r>
      <w:proofErr w:type="gramEnd"/>
      <w:r w:rsidRPr="002C2280">
        <w:rPr>
          <w:b w:val="0"/>
          <w:sz w:val="24"/>
          <w:shd w:val="clear" w:color="auto" w:fill="FFFFFF"/>
        </w:rPr>
        <w:t xml:space="preserve"> Всего в волонтерских отрядах, созданных на базе СПО, ВУЗов  ведут профилактическую работу 212 студентов. </w:t>
      </w:r>
    </w:p>
    <w:p w:rsidR="003200D1" w:rsidRPr="002C2280" w:rsidRDefault="003200D1" w:rsidP="003200D1">
      <w:pPr>
        <w:tabs>
          <w:tab w:val="left" w:pos="0"/>
        </w:tabs>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2013 году в социальной сети «В Контакте» начала свою работу группа «Молодежное общественное волонтерское объединение». Работа группы направлена на формирование у молодежи города ценностной ориентации на здоровый образ жизни, на сознательный отказ от употребления ПАВ, пропаганду волонтерского движения. На декабрь 2014 года в группе зарегистрировано 298  участников. Волонтеры регулярно проходят </w:t>
      </w:r>
      <w:proofErr w:type="gramStart"/>
      <w:r w:rsidRPr="002C2280">
        <w:rPr>
          <w:rFonts w:ascii="Times New Roman" w:hAnsi="Times New Roman" w:cs="Times New Roman"/>
          <w:sz w:val="24"/>
          <w:szCs w:val="24"/>
        </w:rPr>
        <w:t>обучение  по подготовке</w:t>
      </w:r>
      <w:proofErr w:type="gramEnd"/>
      <w:r w:rsidRPr="002C2280">
        <w:rPr>
          <w:rFonts w:ascii="Times New Roman" w:hAnsi="Times New Roman" w:cs="Times New Roman"/>
          <w:sz w:val="24"/>
          <w:szCs w:val="24"/>
        </w:rPr>
        <w:t xml:space="preserve"> лидеров общественного движения. За три года реализации программы 3331 волонтеров  </w:t>
      </w:r>
      <w:proofErr w:type="spellStart"/>
      <w:r w:rsidRPr="002C2280">
        <w:rPr>
          <w:rFonts w:ascii="Times New Roman" w:hAnsi="Times New Roman" w:cs="Times New Roman"/>
          <w:sz w:val="24"/>
          <w:szCs w:val="24"/>
        </w:rPr>
        <w:t>многоразово</w:t>
      </w:r>
      <w:proofErr w:type="spellEnd"/>
      <w:r w:rsidRPr="002C2280">
        <w:rPr>
          <w:rFonts w:ascii="Times New Roman" w:hAnsi="Times New Roman" w:cs="Times New Roman"/>
          <w:sz w:val="24"/>
          <w:szCs w:val="24"/>
        </w:rPr>
        <w:t xml:space="preserve"> повысили свое мастерство на городском уровне. Охват мероприятиями с участием волонтеров за 2012-2014 года составил 73964  чел.</w:t>
      </w:r>
      <w:r w:rsidRPr="002C2280">
        <w:rPr>
          <w:rFonts w:ascii="Times New Roman" w:hAnsi="Times New Roman" w:cs="Times New Roman"/>
          <w:color w:val="FF0000"/>
          <w:sz w:val="24"/>
          <w:szCs w:val="24"/>
        </w:rPr>
        <w:t xml:space="preserve">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bCs/>
          <w:iCs/>
          <w:sz w:val="24"/>
          <w:szCs w:val="24"/>
          <w:lang w:eastAsia="ar-SA"/>
        </w:rPr>
        <w:t xml:space="preserve">    Специалисты отдела профилактики осуществляют </w:t>
      </w:r>
      <w:r w:rsidRPr="002C2280">
        <w:rPr>
          <w:rFonts w:ascii="Times New Roman" w:hAnsi="Times New Roman" w:cs="Times New Roman"/>
          <w:bCs/>
          <w:sz w:val="24"/>
          <w:szCs w:val="24"/>
        </w:rPr>
        <w:t>индивидуально-профилактическое сопровождение несовершеннолетних, состоящих на учете в межведомственном банке данных</w:t>
      </w:r>
      <w:r w:rsidRPr="002C2280">
        <w:rPr>
          <w:rFonts w:ascii="Times New Roman" w:hAnsi="Times New Roman" w:cs="Times New Roman"/>
          <w:sz w:val="24"/>
          <w:szCs w:val="24"/>
        </w:rPr>
        <w:t xml:space="preserve"> семей и несовершеннолетних «группы особого внимания». В </w:t>
      </w:r>
      <w:smartTag w:uri="urn:schemas-microsoft-com:office:smarttags" w:element="metricconverter">
        <w:smartTagPr>
          <w:attr w:name="ProductID" w:val="2014 г"/>
        </w:smartTagPr>
        <w:r w:rsidRPr="002C2280">
          <w:rPr>
            <w:rFonts w:ascii="Times New Roman" w:hAnsi="Times New Roman" w:cs="Times New Roman"/>
            <w:sz w:val="24"/>
            <w:szCs w:val="24"/>
          </w:rPr>
          <w:t>2014 г</w:t>
        </w:r>
      </w:smartTag>
      <w:r w:rsidRPr="002C2280">
        <w:rPr>
          <w:rFonts w:ascii="Times New Roman" w:hAnsi="Times New Roman" w:cs="Times New Roman"/>
          <w:sz w:val="24"/>
          <w:szCs w:val="24"/>
        </w:rPr>
        <w:t xml:space="preserve">.   на программе индивидуально-профилактического сопровождения состояло 248 несовершеннолетних. Вновь поставлено на программу 109  подростков. За три года на программе состояло 515 подростков.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Одним из основных направлений является организация досуга несовершеннолетних.   Организованными формами досуга было охвачено 507 н/</w:t>
      </w:r>
      <w:proofErr w:type="gramStart"/>
      <w:r w:rsidRPr="002C2280">
        <w:rPr>
          <w:rFonts w:ascii="Times New Roman" w:hAnsi="Times New Roman" w:cs="Times New Roman"/>
          <w:sz w:val="24"/>
          <w:szCs w:val="24"/>
        </w:rPr>
        <w:t>л</w:t>
      </w:r>
      <w:proofErr w:type="gramEnd"/>
      <w:r w:rsidRPr="002C2280">
        <w:rPr>
          <w:rFonts w:ascii="Times New Roman" w:hAnsi="Times New Roman" w:cs="Times New Roman"/>
          <w:sz w:val="24"/>
          <w:szCs w:val="24"/>
        </w:rPr>
        <w:t>, что составляет 98% несовершеннолетних, состоящих на программе индивидуально-профилактического сопровождения. Особое внимание уделяется работе с неблагополучными семьями. Родителям  или законным  представителям, злоупотребляющим спиртными напитками или замеченных в употреблении наркотических веществ, оказывается содействие в лечении  и дальнейшей реабилитации.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За годы реализации программы оказано содействие в лечении от алкогольной зависимости 24 родителям, из них  трудоустроено  9 родителей, прошедших курс избавления от алкогольной зависимости. С 4 родителями, замеченными в употреблении наркотических веществ, </w:t>
      </w:r>
      <w:r w:rsidRPr="002C2280">
        <w:rPr>
          <w:rFonts w:ascii="Times New Roman" w:hAnsi="Times New Roman" w:cs="Times New Roman"/>
          <w:sz w:val="24"/>
          <w:szCs w:val="24"/>
        </w:rPr>
        <w:lastRenderedPageBreak/>
        <w:t xml:space="preserve">проведена мотивационная работа, в результате которой родители несовершеннолетних  прошли анонимный курс реабилитации от наркотической зависимости. Трое родителей трудоустроены.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По итогам работы в 2012-2014г.:</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- 38 подростков   прошли лечение   в ОКПБ </w:t>
      </w:r>
      <w:proofErr w:type="spellStart"/>
      <w:r w:rsidRPr="002C2280">
        <w:rPr>
          <w:rFonts w:ascii="Times New Roman" w:hAnsi="Times New Roman" w:cs="Times New Roman"/>
          <w:sz w:val="24"/>
          <w:szCs w:val="24"/>
        </w:rPr>
        <w:t>п</w:t>
      </w:r>
      <w:proofErr w:type="gramStart"/>
      <w:r w:rsidRPr="002C2280">
        <w:rPr>
          <w:rFonts w:ascii="Times New Roman" w:hAnsi="Times New Roman" w:cs="Times New Roman"/>
          <w:sz w:val="24"/>
          <w:szCs w:val="24"/>
        </w:rPr>
        <w:t>.В</w:t>
      </w:r>
      <w:proofErr w:type="gramEnd"/>
      <w:r w:rsidRPr="002C2280">
        <w:rPr>
          <w:rFonts w:ascii="Times New Roman" w:hAnsi="Times New Roman" w:cs="Times New Roman"/>
          <w:sz w:val="24"/>
          <w:szCs w:val="24"/>
        </w:rPr>
        <w:t>инзили</w:t>
      </w:r>
      <w:proofErr w:type="spellEnd"/>
      <w:r w:rsidRPr="002C2280">
        <w:rPr>
          <w:rFonts w:ascii="Times New Roman" w:hAnsi="Times New Roman" w:cs="Times New Roman"/>
          <w:sz w:val="24"/>
          <w:szCs w:val="24"/>
        </w:rPr>
        <w:t xml:space="preserve">, ОКПБ </w:t>
      </w:r>
      <w:proofErr w:type="spellStart"/>
      <w:r w:rsidRPr="002C2280">
        <w:rPr>
          <w:rFonts w:ascii="Times New Roman" w:hAnsi="Times New Roman" w:cs="Times New Roman"/>
          <w:sz w:val="24"/>
          <w:szCs w:val="24"/>
        </w:rPr>
        <w:t>г.Тобольска</w:t>
      </w:r>
      <w:proofErr w:type="spellEnd"/>
      <w:r w:rsidRPr="002C2280">
        <w:rPr>
          <w:rFonts w:ascii="Times New Roman" w:hAnsi="Times New Roman" w:cs="Times New Roman"/>
          <w:sz w:val="24"/>
          <w:szCs w:val="24"/>
        </w:rPr>
        <w:t>;</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- 60 несовершеннолетних, склонных к употреблению ПАВ,  прошли реабилитацию в областном центре профилактики  и реабилитации </w:t>
      </w:r>
      <w:proofErr w:type="spellStart"/>
      <w:r w:rsidRPr="002C2280">
        <w:rPr>
          <w:rFonts w:ascii="Times New Roman" w:hAnsi="Times New Roman" w:cs="Times New Roman"/>
          <w:sz w:val="24"/>
          <w:szCs w:val="24"/>
        </w:rPr>
        <w:t>г</w:t>
      </w:r>
      <w:proofErr w:type="gramStart"/>
      <w:r w:rsidRPr="002C2280">
        <w:rPr>
          <w:rFonts w:ascii="Times New Roman" w:hAnsi="Times New Roman" w:cs="Times New Roman"/>
          <w:sz w:val="24"/>
          <w:szCs w:val="24"/>
        </w:rPr>
        <w:t>.Т</w:t>
      </w:r>
      <w:proofErr w:type="gramEnd"/>
      <w:r w:rsidRPr="002C2280">
        <w:rPr>
          <w:rFonts w:ascii="Times New Roman" w:hAnsi="Times New Roman" w:cs="Times New Roman"/>
          <w:sz w:val="24"/>
          <w:szCs w:val="24"/>
        </w:rPr>
        <w:t>юмени</w:t>
      </w:r>
      <w:proofErr w:type="spellEnd"/>
      <w:r w:rsidRPr="002C2280">
        <w:rPr>
          <w:rFonts w:ascii="Times New Roman" w:hAnsi="Times New Roman" w:cs="Times New Roman"/>
          <w:sz w:val="24"/>
          <w:szCs w:val="24"/>
        </w:rPr>
        <w:t xml:space="preserve"> по проекту «Ступени»;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- 2 несовершеннолетних  прошли лечение в детском наркологическом диспансере </w:t>
      </w:r>
      <w:proofErr w:type="spellStart"/>
      <w:r w:rsidRPr="002C2280">
        <w:rPr>
          <w:rFonts w:ascii="Times New Roman" w:hAnsi="Times New Roman" w:cs="Times New Roman"/>
          <w:sz w:val="24"/>
          <w:szCs w:val="24"/>
        </w:rPr>
        <w:t>г</w:t>
      </w:r>
      <w:proofErr w:type="gramStart"/>
      <w:r w:rsidRPr="002C2280">
        <w:rPr>
          <w:rFonts w:ascii="Times New Roman" w:hAnsi="Times New Roman" w:cs="Times New Roman"/>
          <w:sz w:val="24"/>
          <w:szCs w:val="24"/>
        </w:rPr>
        <w:t>.Т</w:t>
      </w:r>
      <w:proofErr w:type="gramEnd"/>
      <w:r w:rsidRPr="002C2280">
        <w:rPr>
          <w:rFonts w:ascii="Times New Roman" w:hAnsi="Times New Roman" w:cs="Times New Roman"/>
          <w:sz w:val="24"/>
          <w:szCs w:val="24"/>
        </w:rPr>
        <w:t>юмени</w:t>
      </w:r>
      <w:proofErr w:type="spellEnd"/>
      <w:r w:rsidRPr="002C2280">
        <w:rPr>
          <w:rFonts w:ascii="Times New Roman" w:hAnsi="Times New Roman" w:cs="Times New Roman"/>
          <w:sz w:val="24"/>
          <w:szCs w:val="24"/>
        </w:rPr>
        <w:t>;</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- 2 подростка   прошли лечение   от алкогольной зависимости в ГБУЗ ТО «ОКПБ» </w:t>
      </w:r>
      <w:proofErr w:type="spellStart"/>
      <w:r w:rsidRPr="002C2280">
        <w:rPr>
          <w:rFonts w:ascii="Times New Roman" w:hAnsi="Times New Roman" w:cs="Times New Roman"/>
          <w:sz w:val="24"/>
          <w:szCs w:val="24"/>
        </w:rPr>
        <w:t>г</w:t>
      </w:r>
      <w:proofErr w:type="gramStart"/>
      <w:r w:rsidRPr="002C2280">
        <w:rPr>
          <w:rFonts w:ascii="Times New Roman" w:hAnsi="Times New Roman" w:cs="Times New Roman"/>
          <w:sz w:val="24"/>
          <w:szCs w:val="24"/>
        </w:rPr>
        <w:t>.Т</w:t>
      </w:r>
      <w:proofErr w:type="gramEnd"/>
      <w:r w:rsidRPr="002C2280">
        <w:rPr>
          <w:rFonts w:ascii="Times New Roman" w:hAnsi="Times New Roman" w:cs="Times New Roman"/>
          <w:sz w:val="24"/>
          <w:szCs w:val="24"/>
        </w:rPr>
        <w:t>обольска</w:t>
      </w:r>
      <w:proofErr w:type="spellEnd"/>
      <w:r w:rsidRPr="002C2280">
        <w:rPr>
          <w:rFonts w:ascii="Times New Roman" w:hAnsi="Times New Roman" w:cs="Times New Roman"/>
          <w:sz w:val="24"/>
          <w:szCs w:val="24"/>
        </w:rPr>
        <w:t xml:space="preserve">.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Сняты с программы индивидуального сопровождения по исправлению 42 несовершеннолетних, замеченных в употреблении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алкогольных напитков – 24 н\</w:t>
      </w:r>
      <w:proofErr w:type="gramStart"/>
      <w:r w:rsidRPr="002C2280">
        <w:rPr>
          <w:rFonts w:ascii="Times New Roman" w:hAnsi="Times New Roman" w:cs="Times New Roman"/>
          <w:sz w:val="24"/>
          <w:szCs w:val="24"/>
        </w:rPr>
        <w:t>л</w:t>
      </w:r>
      <w:proofErr w:type="gramEnd"/>
      <w:r w:rsidRPr="002C2280">
        <w:rPr>
          <w:rFonts w:ascii="Times New Roman" w:hAnsi="Times New Roman" w:cs="Times New Roman"/>
          <w:sz w:val="24"/>
          <w:szCs w:val="24"/>
        </w:rPr>
        <w:t xml:space="preserve">,  наркотических веществ (курительные смеси, </w:t>
      </w:r>
      <w:proofErr w:type="spellStart"/>
      <w:r w:rsidRPr="002C2280">
        <w:rPr>
          <w:rFonts w:ascii="Times New Roman" w:hAnsi="Times New Roman" w:cs="Times New Roman"/>
          <w:sz w:val="24"/>
          <w:szCs w:val="24"/>
        </w:rPr>
        <w:t>кодеиносодержащие</w:t>
      </w:r>
      <w:proofErr w:type="spellEnd"/>
      <w:r w:rsidRPr="002C2280">
        <w:rPr>
          <w:rFonts w:ascii="Times New Roman" w:hAnsi="Times New Roman" w:cs="Times New Roman"/>
          <w:sz w:val="24"/>
          <w:szCs w:val="24"/>
        </w:rPr>
        <w:t xml:space="preserve"> препараты) – 9 н\л, токсикомании - 9 н\л.</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течение 2012-2014гг оказывалась помощь подросткам и их семьям в оформлении паспортов (получено 12 паспортов), ИНН, СНИЛС (получили 42 подростков). Продолжена работа по сбору документов на получение материальной и адресной помощи. Данную помощь получили 28 семей. Также 7 семьям оказано содействие в постановке на учет в жилищный комитет, с целью получения жилья по программе «Молодая семья», 8 семьям оказывается содействие в приобретении земельного участка  по программе поддержки многодетных  семей.</w:t>
      </w:r>
    </w:p>
    <w:p w:rsidR="003200D1" w:rsidRPr="002C2280" w:rsidRDefault="003200D1" w:rsidP="003200D1">
      <w:pPr>
        <w:tabs>
          <w:tab w:val="left" w:pos="255"/>
        </w:tabs>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ab/>
        <w:t xml:space="preserve"> По итогам работы    сняты  с профилактического учёта 394 подростка, из них 270 несовершеннолетних  (69 %) - по положительной динамике.</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r w:rsidRPr="002C2280">
        <w:rPr>
          <w:rFonts w:ascii="Times New Roman" w:hAnsi="Times New Roman" w:cs="Times New Roman"/>
          <w:sz w:val="24"/>
          <w:szCs w:val="24"/>
          <w:lang w:eastAsia="ar-SA"/>
        </w:rPr>
        <w:t>Специалистами Центра «Доверие» в течение года проведены все запланированные массовые профилактические мероприятия, акции,</w:t>
      </w:r>
      <w:r w:rsidRPr="002C2280">
        <w:rPr>
          <w:rFonts w:ascii="Times New Roman" w:hAnsi="Times New Roman" w:cs="Times New Roman"/>
          <w:sz w:val="24"/>
          <w:szCs w:val="24"/>
        </w:rPr>
        <w:t xml:space="preserve"> рассчитанных на подростковый, молодежный, средний и старший возраст.</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Для  </w:t>
      </w:r>
      <w:r w:rsidRPr="002C2280">
        <w:rPr>
          <w:rFonts w:ascii="Times New Roman" w:hAnsi="Times New Roman" w:cs="Times New Roman"/>
          <w:sz w:val="24"/>
          <w:szCs w:val="24"/>
          <w:lang w:eastAsia="ar-SA"/>
        </w:rPr>
        <w:t>специалистов учреждений системы профилактики</w:t>
      </w:r>
      <w:r w:rsidRPr="002C2280">
        <w:rPr>
          <w:rFonts w:ascii="Times New Roman" w:hAnsi="Times New Roman" w:cs="Times New Roman"/>
          <w:sz w:val="24"/>
          <w:szCs w:val="24"/>
        </w:rPr>
        <w:t xml:space="preserve"> проведены обучающие мероприятия по повышению профессиональной грамотности в области профилактики асоциальных проявлений:</w:t>
      </w:r>
    </w:p>
    <w:p w:rsidR="003200D1" w:rsidRPr="002C2280" w:rsidRDefault="003200D1" w:rsidP="003200D1">
      <w:pPr>
        <w:numPr>
          <w:ilvl w:val="0"/>
          <w:numId w:val="19"/>
        </w:numPr>
        <w:tabs>
          <w:tab w:val="num" w:pos="0"/>
        </w:tabs>
        <w:spacing w:after="0" w:line="240" w:lineRule="auto"/>
        <w:ind w:left="0" w:firstLine="0"/>
        <w:jc w:val="both"/>
        <w:rPr>
          <w:rFonts w:ascii="Times New Roman" w:hAnsi="Times New Roman" w:cs="Times New Roman"/>
          <w:sz w:val="24"/>
          <w:szCs w:val="24"/>
          <w:lang w:eastAsia="ar-SA"/>
        </w:rPr>
      </w:pPr>
      <w:r w:rsidRPr="002C2280">
        <w:rPr>
          <w:rFonts w:ascii="Times New Roman" w:hAnsi="Times New Roman" w:cs="Times New Roman"/>
          <w:sz w:val="24"/>
          <w:szCs w:val="24"/>
          <w:lang w:eastAsia="ar-SA"/>
        </w:rPr>
        <w:t>городской профилактический семинар «Культура здоровья», по теме: «Профилактика наркотизма и формирование трезвого образа жизни среди подрастающего поколения». В работе семинара приняли участие 95 специалистов.</w:t>
      </w:r>
    </w:p>
    <w:p w:rsidR="003200D1" w:rsidRPr="002C2280" w:rsidRDefault="003200D1" w:rsidP="003200D1">
      <w:pPr>
        <w:numPr>
          <w:ilvl w:val="0"/>
          <w:numId w:val="19"/>
        </w:numPr>
        <w:tabs>
          <w:tab w:val="left" w:pos="0"/>
          <w:tab w:val="num" w:pos="720"/>
        </w:tabs>
        <w:overflowPunct w:val="0"/>
        <w:autoSpaceDE w:val="0"/>
        <w:autoSpaceDN w:val="0"/>
        <w:adjustRightInd w:val="0"/>
        <w:spacing w:after="0" w:line="240" w:lineRule="auto"/>
        <w:ind w:left="0" w:firstLine="0"/>
        <w:jc w:val="both"/>
        <w:rPr>
          <w:rFonts w:ascii="Times New Roman" w:hAnsi="Times New Roman" w:cs="Times New Roman"/>
          <w:sz w:val="24"/>
          <w:szCs w:val="24"/>
          <w:lang w:eastAsia="ar-SA"/>
        </w:rPr>
      </w:pPr>
      <w:r w:rsidRPr="002C2280">
        <w:rPr>
          <w:rFonts w:ascii="Times New Roman" w:hAnsi="Times New Roman" w:cs="Times New Roman"/>
          <w:sz w:val="24"/>
          <w:szCs w:val="24"/>
          <w:lang w:eastAsia="ar-SA"/>
        </w:rPr>
        <w:t xml:space="preserve">городской профилактический семинар «Культура здоровья», по теме: «Профилактика асоциальных проявлений в молодежной среде, формирование навыков здорового образа жизни». 80 специалистов учреждений системы профилактики повысили свой профессиональный уровень. На семинаре были затронуты вопросы профилактики ПАВ и </w:t>
      </w:r>
      <w:proofErr w:type="spellStart"/>
      <w:r w:rsidRPr="002C2280">
        <w:rPr>
          <w:rFonts w:ascii="Times New Roman" w:hAnsi="Times New Roman" w:cs="Times New Roman"/>
          <w:sz w:val="24"/>
          <w:szCs w:val="24"/>
          <w:lang w:eastAsia="ar-SA"/>
        </w:rPr>
        <w:t>девиантного</w:t>
      </w:r>
      <w:proofErr w:type="spellEnd"/>
      <w:r w:rsidRPr="002C2280">
        <w:rPr>
          <w:rFonts w:ascii="Times New Roman" w:hAnsi="Times New Roman" w:cs="Times New Roman"/>
          <w:sz w:val="24"/>
          <w:szCs w:val="24"/>
          <w:lang w:eastAsia="ar-SA"/>
        </w:rPr>
        <w:t xml:space="preserve"> поведения в подростково-молодежной среде, основам здорового питания и формирования  здорового образа жизни у подростков;</w:t>
      </w:r>
    </w:p>
    <w:p w:rsidR="003200D1" w:rsidRPr="002C2280" w:rsidRDefault="003200D1" w:rsidP="003200D1">
      <w:pPr>
        <w:numPr>
          <w:ilvl w:val="0"/>
          <w:numId w:val="19"/>
        </w:numPr>
        <w:tabs>
          <w:tab w:val="left" w:pos="0"/>
          <w:tab w:val="num" w:pos="720"/>
        </w:tabs>
        <w:overflowPunct w:val="0"/>
        <w:autoSpaceDE w:val="0"/>
        <w:autoSpaceDN w:val="0"/>
        <w:adjustRightInd w:val="0"/>
        <w:spacing w:after="0" w:line="240" w:lineRule="auto"/>
        <w:ind w:left="0" w:firstLine="0"/>
        <w:jc w:val="both"/>
        <w:rPr>
          <w:rFonts w:ascii="Times New Roman" w:hAnsi="Times New Roman" w:cs="Times New Roman"/>
          <w:sz w:val="24"/>
          <w:szCs w:val="24"/>
          <w:lang w:eastAsia="ar-SA"/>
        </w:rPr>
      </w:pPr>
      <w:r w:rsidRPr="002C2280">
        <w:rPr>
          <w:rFonts w:ascii="Times New Roman" w:hAnsi="Times New Roman" w:cs="Times New Roman"/>
          <w:sz w:val="24"/>
          <w:szCs w:val="24"/>
          <w:lang w:eastAsia="ar-SA"/>
        </w:rPr>
        <w:t>городской семинар «Профилактика суицидального поведения среди детей и подростков», охват 60 чел.  Семинары   проведены  специалистами Тюменской медицинской академии.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рамках подпрограммы «Родительская академия» проводилась работа по повышению педагогической грамотности родителей,  за 2012-2014 гг. проведено 57 собраний, охвачено 6194 чел. Тематика родительских собраний направлена на профилактику алкоголизма, на определение родительской зоны ответственности в воспитании детей, важности нормализации детско-родительских отношений.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lastRenderedPageBreak/>
        <w:t xml:space="preserve">     На протяжении срока действия программы продолжалась работа </w:t>
      </w:r>
      <w:proofErr w:type="spellStart"/>
      <w:r w:rsidRPr="002C2280">
        <w:rPr>
          <w:rFonts w:ascii="Times New Roman" w:hAnsi="Times New Roman" w:cs="Times New Roman"/>
          <w:sz w:val="24"/>
          <w:szCs w:val="24"/>
        </w:rPr>
        <w:t>видеолектория</w:t>
      </w:r>
      <w:proofErr w:type="spellEnd"/>
      <w:r w:rsidRPr="002C2280">
        <w:rPr>
          <w:rFonts w:ascii="Times New Roman" w:hAnsi="Times New Roman" w:cs="Times New Roman"/>
          <w:sz w:val="24"/>
          <w:szCs w:val="24"/>
        </w:rPr>
        <w:t xml:space="preserve">  «Посмотри, подумай, выбирай». В отчетный период  </w:t>
      </w:r>
      <w:proofErr w:type="spellStart"/>
      <w:r w:rsidRPr="002C2280">
        <w:rPr>
          <w:rFonts w:ascii="Times New Roman" w:hAnsi="Times New Roman" w:cs="Times New Roman"/>
          <w:sz w:val="24"/>
          <w:szCs w:val="24"/>
        </w:rPr>
        <w:t>видеолекторий</w:t>
      </w:r>
      <w:proofErr w:type="spellEnd"/>
      <w:r w:rsidRPr="002C2280">
        <w:rPr>
          <w:rFonts w:ascii="Times New Roman" w:hAnsi="Times New Roman" w:cs="Times New Roman"/>
          <w:sz w:val="24"/>
          <w:szCs w:val="24"/>
        </w:rPr>
        <w:t xml:space="preserve"> посетили – 20716 чел. Профилактические лекции и беседы – 8547 чел.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образовательных учреждениях города, согласно  графику, с учетом   учебного плана каждого учреждения проводилось </w:t>
      </w:r>
      <w:proofErr w:type="spellStart"/>
      <w:r w:rsidRPr="002C2280">
        <w:rPr>
          <w:rFonts w:ascii="Times New Roman" w:hAnsi="Times New Roman" w:cs="Times New Roman"/>
          <w:sz w:val="24"/>
          <w:szCs w:val="24"/>
        </w:rPr>
        <w:t>иммунохроматографическое</w:t>
      </w:r>
      <w:proofErr w:type="spellEnd"/>
      <w:r w:rsidRPr="002C2280">
        <w:rPr>
          <w:rFonts w:ascii="Times New Roman" w:hAnsi="Times New Roman" w:cs="Times New Roman"/>
          <w:sz w:val="24"/>
          <w:szCs w:val="24"/>
        </w:rPr>
        <w:t xml:space="preserve"> тестирование. Тестирование проводится на основе принципов конфиденциальности и добровольного согласия. Обязательным условием при проведении тестирования является присутствие врача-нарколога. Это обеспечивает возможность оперативного консультирования вновь выявленных потребителей наркотических средств и способствует максимальной обращаемости людей, имеющих положительный результат тестирования, в наркологическую службу.</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2013-2014 </w:t>
      </w:r>
      <w:proofErr w:type="spellStart"/>
      <w:r w:rsidRPr="002C2280">
        <w:rPr>
          <w:rFonts w:ascii="Times New Roman" w:hAnsi="Times New Roman" w:cs="Times New Roman"/>
          <w:sz w:val="24"/>
          <w:szCs w:val="24"/>
        </w:rPr>
        <w:t>уч.г</w:t>
      </w:r>
      <w:proofErr w:type="spellEnd"/>
      <w:r w:rsidRPr="002C2280">
        <w:rPr>
          <w:rFonts w:ascii="Times New Roman" w:hAnsi="Times New Roman" w:cs="Times New Roman"/>
          <w:sz w:val="24"/>
          <w:szCs w:val="24"/>
        </w:rPr>
        <w:t>. подлежало тестированию 7050 чел, прошли процедуру - 6 907 человек: выявлен 1 положительный результат – студент ГАОУ СПО ТО «Тобольский многопрофильный техникум».</w:t>
      </w:r>
    </w:p>
    <w:p w:rsidR="003200D1" w:rsidRPr="002C2280" w:rsidRDefault="003200D1" w:rsidP="003200D1">
      <w:pPr>
        <w:pStyle w:val="a3"/>
        <w:spacing w:before="0" w:beforeAutospacing="0" w:after="0" w:afterAutospacing="0"/>
        <w:jc w:val="both"/>
      </w:pPr>
      <w:r w:rsidRPr="002C2280">
        <w:rPr>
          <w:bCs/>
        </w:rPr>
        <w:t xml:space="preserve">     В 2012-2013 </w:t>
      </w:r>
      <w:proofErr w:type="spellStart"/>
      <w:r w:rsidRPr="002C2280">
        <w:rPr>
          <w:bCs/>
        </w:rPr>
        <w:t>уч.г</w:t>
      </w:r>
      <w:proofErr w:type="spellEnd"/>
      <w:r w:rsidRPr="002C2280">
        <w:rPr>
          <w:bCs/>
        </w:rPr>
        <w:t>.</w:t>
      </w:r>
      <w:r w:rsidRPr="002C2280">
        <w:rPr>
          <w:b/>
          <w:bCs/>
        </w:rPr>
        <w:t xml:space="preserve"> </w:t>
      </w:r>
      <w:r w:rsidRPr="002C2280">
        <w:t xml:space="preserve">подлежало тестированию </w:t>
      </w:r>
      <w:r w:rsidRPr="002C2280">
        <w:rPr>
          <w:bCs/>
        </w:rPr>
        <w:t>7714 чел., протестировано 6858 человек. Положительных результатов не выявлено.</w:t>
      </w:r>
    </w:p>
    <w:p w:rsidR="003200D1" w:rsidRPr="002C2280" w:rsidRDefault="003200D1" w:rsidP="003200D1">
      <w:pPr>
        <w:spacing w:after="0" w:line="240" w:lineRule="auto"/>
        <w:jc w:val="both"/>
        <w:rPr>
          <w:rFonts w:ascii="Times New Roman" w:hAnsi="Times New Roman" w:cs="Times New Roman"/>
          <w:sz w:val="24"/>
          <w:szCs w:val="24"/>
          <w:lang w:eastAsia="ar-SA"/>
        </w:rPr>
      </w:pPr>
      <w:r w:rsidRPr="002C2280">
        <w:rPr>
          <w:rFonts w:ascii="Times New Roman" w:hAnsi="Times New Roman" w:cs="Times New Roman"/>
          <w:sz w:val="24"/>
          <w:szCs w:val="24"/>
        </w:rPr>
        <w:t xml:space="preserve">     В новом 2014-2015 учебном году </w:t>
      </w:r>
      <w:r w:rsidRPr="002C2280">
        <w:rPr>
          <w:rFonts w:ascii="Times New Roman" w:hAnsi="Times New Roman" w:cs="Times New Roman"/>
          <w:sz w:val="24"/>
          <w:szCs w:val="24"/>
          <w:lang w:eastAsia="ar-SA"/>
        </w:rPr>
        <w:t xml:space="preserve">с 9 по 14 ноября 2014 года, </w:t>
      </w:r>
      <w:proofErr w:type="gramStart"/>
      <w:r w:rsidRPr="002C2280">
        <w:rPr>
          <w:rFonts w:ascii="Times New Roman" w:hAnsi="Times New Roman" w:cs="Times New Roman"/>
          <w:sz w:val="24"/>
          <w:szCs w:val="24"/>
          <w:lang w:eastAsia="ar-SA"/>
        </w:rPr>
        <w:t>согласно</w:t>
      </w:r>
      <w:proofErr w:type="gramEnd"/>
      <w:r w:rsidRPr="002C2280">
        <w:rPr>
          <w:rFonts w:ascii="Times New Roman" w:hAnsi="Times New Roman" w:cs="Times New Roman"/>
          <w:sz w:val="24"/>
          <w:szCs w:val="24"/>
          <w:lang w:eastAsia="ar-SA"/>
        </w:rPr>
        <w:t xml:space="preserve"> утвержденного графика, проведено тестирование в учреждениях СПО и ВУЗах. Протестировано 3097 человек, положительных результатов не выявлено.</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Одним из направлений деятельности по профилактике наркомании и других асоциальных явлений, продвижению здорового образа жизни и социально-культурных ценностей является проведение информационных, просветительских и агитационно-пропагандистских мероприятий.</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Тюменской области </w:t>
      </w:r>
      <w:proofErr w:type="spellStart"/>
      <w:r w:rsidRPr="002C2280">
        <w:rPr>
          <w:rFonts w:ascii="Times New Roman" w:hAnsi="Times New Roman" w:cs="Times New Roman"/>
          <w:sz w:val="24"/>
          <w:szCs w:val="24"/>
        </w:rPr>
        <w:t>общепрофилактическая</w:t>
      </w:r>
      <w:proofErr w:type="spellEnd"/>
      <w:r w:rsidRPr="002C2280">
        <w:rPr>
          <w:rFonts w:ascii="Times New Roman" w:hAnsi="Times New Roman" w:cs="Times New Roman"/>
          <w:sz w:val="24"/>
          <w:szCs w:val="24"/>
        </w:rPr>
        <w:t xml:space="preserve"> деятельность, направленная на пропаганду здорового образа жизни, формирование негативного отношения к употреблению наркотических средств, осуществляется на проектной основе (к каждому этапу и направлению работы, обозначенному в проектах, прилагаются сценарные и методические разработки). </w:t>
      </w:r>
      <w:proofErr w:type="gramStart"/>
      <w:r w:rsidRPr="002C2280">
        <w:rPr>
          <w:rFonts w:ascii="Times New Roman" w:hAnsi="Times New Roman" w:cs="Times New Roman"/>
          <w:sz w:val="24"/>
          <w:szCs w:val="24"/>
        </w:rPr>
        <w:t>Для осуществления системной информационно-разъяснительной профилактической работы разработаны специальные проекты: областной профилактический марафон «Тюменская область - территория независимости» (проведение комплекса информационно-разъяснительных мероприятий среди учащихся и студентов, родительской общественности в течение учебного года), «Лето - пора находок, а не потерь» (профилактическая работа с детьми и молодежью в период летней оздоровительной кампании), «Наставник» (индивидуальная профилактическая работа с несовершеннолетними «группы особого внимания»);</w:t>
      </w:r>
      <w:proofErr w:type="gramEnd"/>
      <w:r w:rsidRPr="002C2280">
        <w:rPr>
          <w:rFonts w:ascii="Times New Roman" w:hAnsi="Times New Roman" w:cs="Times New Roman"/>
          <w:sz w:val="24"/>
          <w:szCs w:val="24"/>
        </w:rPr>
        <w:t xml:space="preserve"> Проект организации волонтерской деятельности, направленный на формирование в детской и молодежной среде ценностей здорового образа жизни, социально ответственного поведения, неприятия асоциальных форм поведения.</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 xml:space="preserve">В 2012 - 2013 учебном году в рамках Областного профилактического марафона «Тюменская область - территория независимости» во всех муниципальных образованиях области в ходе марафона проведены мероприятия по пропаганде здорового образа жизни, профилактике наркомании, алкоголизма, других асоциальных явлений (лекционные занятия, </w:t>
      </w:r>
      <w:proofErr w:type="spellStart"/>
      <w:r w:rsidRPr="002C2280">
        <w:rPr>
          <w:rFonts w:ascii="Times New Roman" w:hAnsi="Times New Roman" w:cs="Times New Roman"/>
          <w:sz w:val="24"/>
          <w:szCs w:val="24"/>
        </w:rPr>
        <w:t>видеолектории</w:t>
      </w:r>
      <w:proofErr w:type="spellEnd"/>
      <w:r w:rsidRPr="002C2280">
        <w:rPr>
          <w:rFonts w:ascii="Times New Roman" w:hAnsi="Times New Roman" w:cs="Times New Roman"/>
          <w:sz w:val="24"/>
          <w:szCs w:val="24"/>
        </w:rPr>
        <w:t xml:space="preserve">, беседы, тренинги, круглые столы, диспуты по вопросам, связанным с употреблением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среди детей и молодежи, в том числе «группы риска», родителей</w:t>
      </w:r>
      <w:proofErr w:type="gramEnd"/>
      <w:r w:rsidRPr="002C2280">
        <w:rPr>
          <w:rFonts w:ascii="Times New Roman" w:hAnsi="Times New Roman" w:cs="Times New Roman"/>
          <w:sz w:val="24"/>
          <w:szCs w:val="24"/>
        </w:rPr>
        <w:t>, работающей молодежи и трудовых коллективов.</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proofErr w:type="gramStart"/>
      <w:r w:rsidRPr="002C2280">
        <w:rPr>
          <w:rFonts w:ascii="Times New Roman" w:hAnsi="Times New Roman" w:cs="Times New Roman"/>
          <w:sz w:val="24"/>
          <w:szCs w:val="24"/>
        </w:rPr>
        <w:t>В реализации проекта «Лето - пора находок, а не потерь» принимают участие организации системы профилактики: учреждения культуры, молодежной политики, образования, социальной защиты населения, спорта.</w:t>
      </w:r>
      <w:proofErr w:type="gramEnd"/>
      <w:r w:rsidRPr="002C2280">
        <w:rPr>
          <w:rFonts w:ascii="Times New Roman" w:hAnsi="Times New Roman" w:cs="Times New Roman"/>
          <w:sz w:val="24"/>
          <w:szCs w:val="24"/>
        </w:rPr>
        <w:t xml:space="preserve"> Мероприятия проекта реализуются в рамках работы стационарных загородных оздоровительных лагерей, лагерей дневного пребывания, площадок по месту жительства. Кроме того, в целях </w:t>
      </w:r>
      <w:r w:rsidRPr="002C2280">
        <w:rPr>
          <w:rFonts w:ascii="Times New Roman" w:hAnsi="Times New Roman" w:cs="Times New Roman"/>
          <w:sz w:val="24"/>
          <w:szCs w:val="24"/>
        </w:rPr>
        <w:lastRenderedPageBreak/>
        <w:t>организации летнего отдыха несовершеннолетних «группы особого внимания» на базе стационарных оздоровительных лагерей, лагерей дневного пребывания и палаточных лагерей в рамках проекта проводятся профильные профилактические смены.</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Эффективно реализуется Проект организации волонтерской деятельности, направленный на формирование в детской и молодежной среде ценностей здорового образа жизни, социально ответственного поведения, неприятия асоциальных форм поведения.</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Проект «Наставник» предусматривает привлечение граждан, имеющих опыт работы с молодежью, пользующихся авторитетом в молодежной среде, к реализации программ индивидуально-профилактического сопровождения подростков, совершивших правонарушение или преступления, в том числе освободившихся из мест лишения свободы. Выбор наставника осуществляется с помощью диагностики, предусматривающей оценку личных ресурсов, педагогических особенностей кандидата.</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рамках организации просветительской работы для учащихся образовательных учреждений и родительской общественности организуются лекционные и практические занятия, беседы по вопросам профилактики зависимостей и правонарушений с участием специалистов правоохранительных органов; ведется работа по программам индивидуальной профилактической работы с несовершеннолетними «группы риска».</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В целях координации межведомственного взаимодействия органов и учреждений образования, здравоохранения, спорта, молодежной политики, органов внутренних дел, комиссии по делам несовершеннолетних, организационно-методического обеспечения профилактической работы на базе общеобразовательных школ области функционируют 2 опорных кабинета по профилактике употребления ПАВ, работа которых организована и в летнее время. Для усиления профилактики распространения наркотических курительных смесей и </w:t>
      </w:r>
      <w:proofErr w:type="spellStart"/>
      <w:r w:rsidRPr="002C2280">
        <w:rPr>
          <w:rFonts w:ascii="Times New Roman" w:hAnsi="Times New Roman" w:cs="Times New Roman"/>
          <w:sz w:val="24"/>
          <w:szCs w:val="24"/>
        </w:rPr>
        <w:t>дезоморфиновой</w:t>
      </w:r>
      <w:proofErr w:type="spellEnd"/>
      <w:r w:rsidRPr="002C2280">
        <w:rPr>
          <w:rFonts w:ascii="Times New Roman" w:hAnsi="Times New Roman" w:cs="Times New Roman"/>
          <w:sz w:val="24"/>
          <w:szCs w:val="24"/>
        </w:rPr>
        <w:t xml:space="preserve"> наркомании разработаны сценарии проведения информационно-разъяснительных мероприятий среди учащихся (студентов) образовательных учреждений и родительской общественности, изданы специализированные профилактические буклеты.</w:t>
      </w:r>
    </w:p>
    <w:p w:rsidR="003200D1" w:rsidRPr="002C2280" w:rsidRDefault="003200D1" w:rsidP="003200D1">
      <w:pPr>
        <w:spacing w:after="0" w:line="240" w:lineRule="auto"/>
        <w:jc w:val="center"/>
        <w:rPr>
          <w:rFonts w:ascii="Times New Roman" w:hAnsi="Times New Roman" w:cs="Times New Roman"/>
          <w:b/>
          <w:i/>
          <w:sz w:val="24"/>
          <w:szCs w:val="24"/>
        </w:rPr>
      </w:pPr>
      <w:r w:rsidRPr="002C2280">
        <w:rPr>
          <w:rFonts w:ascii="Times New Roman" w:hAnsi="Times New Roman" w:cs="Times New Roman"/>
          <w:b/>
          <w:i/>
          <w:sz w:val="24"/>
          <w:szCs w:val="24"/>
        </w:rPr>
        <w:t xml:space="preserve">Информация о новых формах и методах работы </w:t>
      </w:r>
    </w:p>
    <w:p w:rsidR="003200D1" w:rsidRPr="002C2280" w:rsidRDefault="003200D1" w:rsidP="003200D1">
      <w:pPr>
        <w:spacing w:after="0" w:line="240" w:lineRule="auto"/>
        <w:jc w:val="center"/>
        <w:rPr>
          <w:rFonts w:ascii="Times New Roman" w:hAnsi="Times New Roman" w:cs="Times New Roman"/>
          <w:b/>
          <w:i/>
          <w:sz w:val="24"/>
          <w:szCs w:val="24"/>
        </w:rPr>
      </w:pPr>
      <w:r w:rsidRPr="002C2280">
        <w:rPr>
          <w:rFonts w:ascii="Times New Roman" w:hAnsi="Times New Roman" w:cs="Times New Roman"/>
          <w:b/>
          <w:i/>
          <w:sz w:val="24"/>
          <w:szCs w:val="24"/>
        </w:rPr>
        <w:t>в учреждениях сферы молодежной политики по профилактике наркомании</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i/>
          <w:sz w:val="24"/>
          <w:szCs w:val="24"/>
        </w:rPr>
        <w:t xml:space="preserve">      </w:t>
      </w:r>
      <w:proofErr w:type="spellStart"/>
      <w:r w:rsidRPr="002C2280">
        <w:rPr>
          <w:rFonts w:ascii="Times New Roman" w:hAnsi="Times New Roman" w:cs="Times New Roman"/>
          <w:sz w:val="24"/>
          <w:szCs w:val="24"/>
        </w:rPr>
        <w:t>Инновационность</w:t>
      </w:r>
      <w:proofErr w:type="spellEnd"/>
      <w:r w:rsidRPr="002C2280">
        <w:rPr>
          <w:rFonts w:ascii="Times New Roman" w:hAnsi="Times New Roman" w:cs="Times New Roman"/>
          <w:sz w:val="24"/>
          <w:szCs w:val="24"/>
        </w:rPr>
        <w:t xml:space="preserve"> форм и методов работы позволяют сделать работу по  профилактике употребления ПАВ более качественной и доступной, а также  включить в профилактику   разновозрастные группы населения. К ним относятся:</w:t>
      </w:r>
    </w:p>
    <w:p w:rsidR="003200D1" w:rsidRPr="002C2280" w:rsidRDefault="003200D1" w:rsidP="003200D1">
      <w:pPr>
        <w:numPr>
          <w:ilvl w:val="0"/>
          <w:numId w:val="20"/>
        </w:numPr>
        <w:spacing w:after="0" w:line="240" w:lineRule="auto"/>
        <w:ind w:left="0" w:firstLine="0"/>
        <w:jc w:val="both"/>
        <w:rPr>
          <w:rFonts w:ascii="Times New Roman" w:hAnsi="Times New Roman" w:cs="Times New Roman"/>
          <w:sz w:val="24"/>
          <w:szCs w:val="24"/>
        </w:rPr>
      </w:pPr>
      <w:r w:rsidRPr="002C2280">
        <w:rPr>
          <w:rFonts w:ascii="Times New Roman" w:hAnsi="Times New Roman" w:cs="Times New Roman"/>
          <w:sz w:val="24"/>
          <w:szCs w:val="24"/>
        </w:rPr>
        <w:t>Кукольный театр «Перекресток». Охват  мероприятиями кукольного театра ежегодно составляет 3000 чел. Большая часть мероприятий проходит в летний период среди  подростков, посещающих лагеря дневного пребывания при образовательных учреждениях. Постановки кукольного театра включают в себя небольшие кукольные постановки профилактического характера, доступны для осознания проблем подростками.</w:t>
      </w:r>
    </w:p>
    <w:p w:rsidR="003200D1" w:rsidRPr="002C2280" w:rsidRDefault="003200D1" w:rsidP="003200D1">
      <w:pPr>
        <w:numPr>
          <w:ilvl w:val="0"/>
          <w:numId w:val="20"/>
        </w:numPr>
        <w:spacing w:after="0" w:line="240" w:lineRule="auto"/>
        <w:ind w:left="0" w:firstLine="0"/>
        <w:jc w:val="both"/>
        <w:rPr>
          <w:rFonts w:ascii="Times New Roman" w:hAnsi="Times New Roman" w:cs="Times New Roman"/>
          <w:sz w:val="24"/>
          <w:szCs w:val="24"/>
        </w:rPr>
      </w:pPr>
      <w:r w:rsidRPr="002C2280">
        <w:rPr>
          <w:rFonts w:ascii="Times New Roman" w:hAnsi="Times New Roman" w:cs="Times New Roman"/>
          <w:color w:val="000000"/>
          <w:sz w:val="24"/>
          <w:szCs w:val="24"/>
        </w:rPr>
        <w:t>работа интернет - группы «Личный друг», цель которой:</w:t>
      </w:r>
      <w:r w:rsidRPr="002C2280">
        <w:rPr>
          <w:rFonts w:ascii="Times New Roman" w:hAnsi="Times New Roman" w:cs="Times New Roman"/>
          <w:color w:val="000000"/>
          <w:sz w:val="24"/>
          <w:szCs w:val="24"/>
          <w:u w:val="single"/>
        </w:rPr>
        <w:t xml:space="preserve"> </w:t>
      </w:r>
    </w:p>
    <w:p w:rsidR="003200D1" w:rsidRPr="002C2280" w:rsidRDefault="003200D1" w:rsidP="003200D1">
      <w:pPr>
        <w:numPr>
          <w:ilvl w:val="0"/>
          <w:numId w:val="21"/>
        </w:numPr>
        <w:spacing w:after="0" w:line="240" w:lineRule="auto"/>
        <w:ind w:left="0" w:firstLine="0"/>
        <w:jc w:val="both"/>
        <w:rPr>
          <w:rFonts w:ascii="Times New Roman" w:hAnsi="Times New Roman" w:cs="Times New Roman"/>
          <w:color w:val="000000"/>
          <w:sz w:val="24"/>
          <w:szCs w:val="24"/>
        </w:rPr>
      </w:pPr>
      <w:r w:rsidRPr="002C2280">
        <w:rPr>
          <w:rFonts w:ascii="Times New Roman" w:hAnsi="Times New Roman" w:cs="Times New Roman"/>
          <w:color w:val="000000"/>
          <w:sz w:val="24"/>
          <w:szCs w:val="24"/>
        </w:rPr>
        <w:t>психологическая помощь подросткам, в том числе «группы особого внимания» (консультирование через личные сообщения);</w:t>
      </w:r>
    </w:p>
    <w:p w:rsidR="003200D1" w:rsidRPr="002C2280" w:rsidRDefault="003200D1" w:rsidP="003200D1">
      <w:pPr>
        <w:numPr>
          <w:ilvl w:val="0"/>
          <w:numId w:val="21"/>
        </w:numPr>
        <w:spacing w:after="0" w:line="240" w:lineRule="auto"/>
        <w:ind w:left="0" w:firstLine="0"/>
        <w:jc w:val="both"/>
        <w:rPr>
          <w:rFonts w:ascii="Times New Roman" w:hAnsi="Times New Roman" w:cs="Times New Roman"/>
          <w:color w:val="000000"/>
          <w:sz w:val="24"/>
          <w:szCs w:val="24"/>
        </w:rPr>
      </w:pPr>
      <w:r w:rsidRPr="002C2280">
        <w:rPr>
          <w:rFonts w:ascii="Times New Roman" w:hAnsi="Times New Roman" w:cs="Times New Roman"/>
          <w:color w:val="000000"/>
          <w:sz w:val="24"/>
          <w:szCs w:val="24"/>
        </w:rPr>
        <w:t>профилактика суицидальных проявлений в подростково-молодежной среде (размещение жизнеутверждающих заставок, цитат, обсуждений);</w:t>
      </w:r>
    </w:p>
    <w:p w:rsidR="003200D1" w:rsidRPr="002C2280" w:rsidRDefault="003200D1" w:rsidP="003200D1">
      <w:pPr>
        <w:numPr>
          <w:ilvl w:val="0"/>
          <w:numId w:val="21"/>
        </w:numPr>
        <w:spacing w:after="0" w:line="240" w:lineRule="auto"/>
        <w:ind w:left="0" w:firstLine="0"/>
        <w:jc w:val="both"/>
        <w:rPr>
          <w:rFonts w:ascii="Times New Roman" w:hAnsi="Times New Roman" w:cs="Times New Roman"/>
          <w:color w:val="000000"/>
          <w:sz w:val="24"/>
          <w:szCs w:val="24"/>
        </w:rPr>
      </w:pPr>
      <w:r w:rsidRPr="002C2280">
        <w:rPr>
          <w:rFonts w:ascii="Times New Roman" w:hAnsi="Times New Roman" w:cs="Times New Roman"/>
          <w:color w:val="000000"/>
          <w:sz w:val="24"/>
          <w:szCs w:val="24"/>
        </w:rPr>
        <w:t>формирование позитивного мышления у детей и подростков (размещение жизнеутверждающих заставок, цитат, обсуждений);</w:t>
      </w:r>
    </w:p>
    <w:p w:rsidR="003200D1" w:rsidRPr="002C2280" w:rsidRDefault="003200D1" w:rsidP="003200D1">
      <w:pPr>
        <w:numPr>
          <w:ilvl w:val="0"/>
          <w:numId w:val="21"/>
        </w:numPr>
        <w:spacing w:after="0" w:line="240" w:lineRule="auto"/>
        <w:ind w:left="0" w:firstLine="0"/>
        <w:jc w:val="both"/>
        <w:rPr>
          <w:rFonts w:ascii="Times New Roman" w:hAnsi="Times New Roman" w:cs="Times New Roman"/>
          <w:color w:val="000000"/>
          <w:sz w:val="24"/>
          <w:szCs w:val="24"/>
        </w:rPr>
      </w:pPr>
      <w:r w:rsidRPr="002C2280">
        <w:rPr>
          <w:rFonts w:ascii="Times New Roman" w:hAnsi="Times New Roman" w:cs="Times New Roman"/>
          <w:color w:val="000000"/>
          <w:sz w:val="24"/>
          <w:szCs w:val="24"/>
        </w:rPr>
        <w:t xml:space="preserve">информирование подростков о проводимых профилактических мероприятиях.   </w:t>
      </w:r>
    </w:p>
    <w:p w:rsidR="003200D1" w:rsidRPr="002C2280" w:rsidRDefault="003200D1" w:rsidP="003200D1">
      <w:pPr>
        <w:spacing w:after="0" w:line="240" w:lineRule="auto"/>
        <w:jc w:val="both"/>
        <w:rPr>
          <w:rFonts w:ascii="Times New Roman" w:hAnsi="Times New Roman" w:cs="Times New Roman"/>
          <w:color w:val="000000"/>
          <w:sz w:val="24"/>
          <w:szCs w:val="24"/>
        </w:rPr>
      </w:pPr>
      <w:r w:rsidRPr="002C2280">
        <w:rPr>
          <w:rFonts w:ascii="Times New Roman" w:hAnsi="Times New Roman" w:cs="Times New Roman"/>
          <w:color w:val="000000"/>
          <w:sz w:val="24"/>
          <w:szCs w:val="24"/>
        </w:rPr>
        <w:lastRenderedPageBreak/>
        <w:t xml:space="preserve">      Для организации работы группы и ведения интернет - консультирования внесены изменения в должностную инструкцию педагога-психолога Центра. В группе  - 257 человек. За  психологической помощью обратились 79 подростков.</w:t>
      </w:r>
    </w:p>
    <w:p w:rsidR="003200D1" w:rsidRPr="002C2280" w:rsidRDefault="003200D1" w:rsidP="003200D1">
      <w:pPr>
        <w:numPr>
          <w:ilvl w:val="0"/>
          <w:numId w:val="20"/>
        </w:numPr>
        <w:spacing w:after="0" w:line="240" w:lineRule="auto"/>
        <w:ind w:left="0" w:firstLine="0"/>
        <w:jc w:val="both"/>
        <w:rPr>
          <w:rFonts w:ascii="Times New Roman" w:hAnsi="Times New Roman" w:cs="Times New Roman"/>
          <w:sz w:val="24"/>
          <w:szCs w:val="24"/>
          <w:lang w:eastAsia="ar-SA"/>
        </w:rPr>
      </w:pPr>
      <w:proofErr w:type="spellStart"/>
      <w:r w:rsidRPr="002C2280">
        <w:rPr>
          <w:rFonts w:ascii="Times New Roman" w:hAnsi="Times New Roman" w:cs="Times New Roman"/>
          <w:sz w:val="24"/>
          <w:szCs w:val="24"/>
        </w:rPr>
        <w:t>Автомарафон</w:t>
      </w:r>
      <w:proofErr w:type="spellEnd"/>
      <w:r w:rsidRPr="002C2280">
        <w:rPr>
          <w:rFonts w:ascii="Times New Roman" w:hAnsi="Times New Roman" w:cs="Times New Roman"/>
          <w:sz w:val="24"/>
          <w:szCs w:val="24"/>
        </w:rPr>
        <w:t xml:space="preserve"> «Молодежь - </w:t>
      </w:r>
      <w:proofErr w:type="gramStart"/>
      <w:r w:rsidRPr="002C2280">
        <w:rPr>
          <w:rFonts w:ascii="Times New Roman" w:hAnsi="Times New Roman" w:cs="Times New Roman"/>
          <w:sz w:val="24"/>
          <w:szCs w:val="24"/>
        </w:rPr>
        <w:t>ЗА</w:t>
      </w:r>
      <w:proofErr w:type="gramEnd"/>
      <w:r w:rsidRPr="002C2280">
        <w:rPr>
          <w:rFonts w:ascii="Times New Roman" w:hAnsi="Times New Roman" w:cs="Times New Roman"/>
          <w:sz w:val="24"/>
          <w:szCs w:val="24"/>
        </w:rPr>
        <w:t xml:space="preserve">!».  Впервые мероприятие прошло в виде </w:t>
      </w:r>
      <w:proofErr w:type="spellStart"/>
      <w:r w:rsidRPr="002C2280">
        <w:rPr>
          <w:rFonts w:ascii="Times New Roman" w:hAnsi="Times New Roman" w:cs="Times New Roman"/>
          <w:sz w:val="24"/>
          <w:szCs w:val="24"/>
        </w:rPr>
        <w:t>автомарафона</w:t>
      </w:r>
      <w:proofErr w:type="spellEnd"/>
      <w:r w:rsidRPr="002C2280">
        <w:rPr>
          <w:rFonts w:ascii="Times New Roman" w:hAnsi="Times New Roman" w:cs="Times New Roman"/>
          <w:sz w:val="24"/>
          <w:szCs w:val="24"/>
        </w:rPr>
        <w:t>, на территории</w:t>
      </w:r>
      <w:r w:rsidRPr="002C2280">
        <w:rPr>
          <w:rFonts w:ascii="Times New Roman" w:hAnsi="Times New Roman" w:cs="Times New Roman"/>
          <w:sz w:val="24"/>
          <w:szCs w:val="24"/>
          <w:lang w:eastAsia="ar-SA"/>
        </w:rPr>
        <w:t xml:space="preserve">    торгово-развлекательного центра «Жемчужина Сибири», и территориях прилегающих к д/к «Речник </w:t>
      </w:r>
      <w:proofErr w:type="spellStart"/>
      <w:r w:rsidRPr="002C2280">
        <w:rPr>
          <w:rFonts w:ascii="Times New Roman" w:hAnsi="Times New Roman" w:cs="Times New Roman"/>
          <w:sz w:val="24"/>
          <w:szCs w:val="24"/>
          <w:lang w:eastAsia="ar-SA"/>
        </w:rPr>
        <w:t>мкр</w:t>
      </w:r>
      <w:proofErr w:type="gramStart"/>
      <w:r w:rsidRPr="002C2280">
        <w:rPr>
          <w:rFonts w:ascii="Times New Roman" w:hAnsi="Times New Roman" w:cs="Times New Roman"/>
          <w:sz w:val="24"/>
          <w:szCs w:val="24"/>
          <w:lang w:eastAsia="ar-SA"/>
        </w:rPr>
        <w:t>.И</w:t>
      </w:r>
      <w:proofErr w:type="gramEnd"/>
      <w:r w:rsidRPr="002C2280">
        <w:rPr>
          <w:rFonts w:ascii="Times New Roman" w:hAnsi="Times New Roman" w:cs="Times New Roman"/>
          <w:sz w:val="24"/>
          <w:szCs w:val="24"/>
          <w:lang w:eastAsia="ar-SA"/>
        </w:rPr>
        <w:t>ртысшкий</w:t>
      </w:r>
      <w:proofErr w:type="spellEnd"/>
      <w:r w:rsidRPr="002C2280">
        <w:rPr>
          <w:rFonts w:ascii="Times New Roman" w:hAnsi="Times New Roman" w:cs="Times New Roman"/>
          <w:sz w:val="24"/>
          <w:szCs w:val="24"/>
          <w:lang w:eastAsia="ar-SA"/>
        </w:rPr>
        <w:t xml:space="preserve">, д/к «Водник» </w:t>
      </w:r>
      <w:proofErr w:type="spellStart"/>
      <w:r w:rsidRPr="002C2280">
        <w:rPr>
          <w:rFonts w:ascii="Times New Roman" w:hAnsi="Times New Roman" w:cs="Times New Roman"/>
          <w:sz w:val="24"/>
          <w:szCs w:val="24"/>
          <w:lang w:eastAsia="ar-SA"/>
        </w:rPr>
        <w:t>мкр</w:t>
      </w:r>
      <w:proofErr w:type="spellEnd"/>
      <w:r w:rsidRPr="002C2280">
        <w:rPr>
          <w:rFonts w:ascii="Times New Roman" w:hAnsi="Times New Roman" w:cs="Times New Roman"/>
          <w:sz w:val="24"/>
          <w:szCs w:val="24"/>
          <w:lang w:eastAsia="ar-SA"/>
        </w:rPr>
        <w:t xml:space="preserve">., </w:t>
      </w:r>
      <w:proofErr w:type="spellStart"/>
      <w:r w:rsidRPr="002C2280">
        <w:rPr>
          <w:rFonts w:ascii="Times New Roman" w:hAnsi="Times New Roman" w:cs="Times New Roman"/>
          <w:sz w:val="24"/>
          <w:szCs w:val="24"/>
          <w:lang w:eastAsia="ar-SA"/>
        </w:rPr>
        <w:t>Сумкино</w:t>
      </w:r>
      <w:proofErr w:type="spellEnd"/>
      <w:r w:rsidRPr="002C2280">
        <w:rPr>
          <w:rFonts w:ascii="Times New Roman" w:hAnsi="Times New Roman" w:cs="Times New Roman"/>
          <w:sz w:val="24"/>
          <w:szCs w:val="24"/>
          <w:lang w:eastAsia="ar-SA"/>
        </w:rPr>
        <w:t>.  Такая форма позволила  охватить не только подростков и молодежь города, но и взрослое население, участвовать в проведении профилактического мероприятия негосударственным реабилитационным центрам, повысить статус мероприятия и его значимость в формировании здорового образа жизни в подростково-молодежной среде. Охват мероприятием составил 5000 чел.</w:t>
      </w:r>
    </w:p>
    <w:p w:rsidR="003200D1" w:rsidRPr="002C2280" w:rsidRDefault="003200D1" w:rsidP="003200D1">
      <w:pPr>
        <w:numPr>
          <w:ilvl w:val="0"/>
          <w:numId w:val="20"/>
        </w:numPr>
        <w:spacing w:after="0" w:line="240" w:lineRule="auto"/>
        <w:ind w:left="0" w:firstLine="0"/>
        <w:jc w:val="both"/>
        <w:rPr>
          <w:rFonts w:ascii="Times New Roman" w:hAnsi="Times New Roman" w:cs="Times New Roman"/>
          <w:sz w:val="24"/>
          <w:szCs w:val="24"/>
          <w:lang w:eastAsia="ar-SA"/>
        </w:rPr>
      </w:pPr>
      <w:r w:rsidRPr="002C2280">
        <w:rPr>
          <w:rFonts w:ascii="Times New Roman" w:hAnsi="Times New Roman" w:cs="Times New Roman"/>
          <w:sz w:val="24"/>
          <w:szCs w:val="24"/>
        </w:rPr>
        <w:t>Впервые  в 2014 году негосударственные  реабилитационные Центры принимали участие в проведении родительских лекториев для родителей подростков, стоящих на программе индивидуально-профилактического  сопровождения. Это позволило родителям познакомиться  с реабилитационными центрами,  ознакомиться с оказываемыми услугами. Данные мероприятия посетили 76 человек.</w:t>
      </w:r>
    </w:p>
    <w:p w:rsidR="003200D1" w:rsidRPr="002C2280" w:rsidRDefault="003200D1" w:rsidP="003200D1">
      <w:pPr>
        <w:numPr>
          <w:ilvl w:val="0"/>
          <w:numId w:val="20"/>
        </w:numPr>
        <w:spacing w:after="0" w:line="240" w:lineRule="auto"/>
        <w:ind w:left="0" w:firstLine="0"/>
        <w:jc w:val="both"/>
        <w:rPr>
          <w:rFonts w:ascii="Times New Roman" w:hAnsi="Times New Roman" w:cs="Times New Roman"/>
          <w:sz w:val="24"/>
          <w:szCs w:val="24"/>
          <w:lang w:eastAsia="ar-SA"/>
        </w:rPr>
      </w:pPr>
      <w:r w:rsidRPr="002C2280">
        <w:rPr>
          <w:rFonts w:ascii="Times New Roman" w:hAnsi="Times New Roman" w:cs="Times New Roman"/>
          <w:sz w:val="24"/>
          <w:szCs w:val="24"/>
        </w:rPr>
        <w:t xml:space="preserve">Участие в конкурсах </w:t>
      </w:r>
      <w:proofErr w:type="spellStart"/>
      <w:r w:rsidRPr="002C2280">
        <w:rPr>
          <w:rFonts w:ascii="Times New Roman" w:hAnsi="Times New Roman" w:cs="Times New Roman"/>
          <w:sz w:val="24"/>
          <w:szCs w:val="24"/>
        </w:rPr>
        <w:t>грантовой</w:t>
      </w:r>
      <w:proofErr w:type="spellEnd"/>
      <w:r w:rsidRPr="002C2280">
        <w:rPr>
          <w:rFonts w:ascii="Times New Roman" w:hAnsi="Times New Roman" w:cs="Times New Roman"/>
          <w:sz w:val="24"/>
          <w:szCs w:val="24"/>
        </w:rPr>
        <w:t xml:space="preserve"> поддержки. На полученные средства 20 родителей подростков, состоящих в Городском банке данных семей и несовершеннолетних «группы особого внимания», замеченных в злоупотреблении алкогольными напитками, прошли курс реабилитационных мероприятий, направленных на избавление от алкогольной зависимости. </w:t>
      </w:r>
    </w:p>
    <w:p w:rsidR="003200D1" w:rsidRPr="002C2280" w:rsidRDefault="003200D1" w:rsidP="003200D1">
      <w:pPr>
        <w:numPr>
          <w:ilvl w:val="0"/>
          <w:numId w:val="20"/>
        </w:numPr>
        <w:spacing w:after="0" w:line="240" w:lineRule="auto"/>
        <w:ind w:left="0" w:firstLine="0"/>
        <w:jc w:val="both"/>
        <w:rPr>
          <w:rFonts w:ascii="Times New Roman" w:hAnsi="Times New Roman" w:cs="Times New Roman"/>
          <w:sz w:val="24"/>
          <w:szCs w:val="24"/>
          <w:lang w:eastAsia="ar-SA"/>
        </w:rPr>
      </w:pPr>
      <w:r w:rsidRPr="002C2280">
        <w:rPr>
          <w:rFonts w:ascii="Times New Roman" w:hAnsi="Times New Roman" w:cs="Times New Roman"/>
          <w:sz w:val="24"/>
          <w:szCs w:val="24"/>
        </w:rPr>
        <w:t xml:space="preserve">Создание отрядов добровольцев (Летучий голландец), работа волонтеров (в рамках акции «Штрих-код») с целью сбора информации о настенных надписях, имеющихся на территории города Тобольска. Обнаруженные надписи на зданиях, сооружениях и строениях фотографируются, и информация о рекламе курительных смесей с соответствующими фотографиями направляется в  Тобольский межрайонный отдел УФСКН РФ.  </w:t>
      </w:r>
    </w:p>
    <w:p w:rsidR="003200D1" w:rsidRPr="002C2280" w:rsidRDefault="003200D1" w:rsidP="003200D1">
      <w:pPr>
        <w:spacing w:after="0" w:line="240" w:lineRule="auto"/>
        <w:jc w:val="both"/>
        <w:rPr>
          <w:rFonts w:ascii="Times New Roman" w:hAnsi="Times New Roman" w:cs="Times New Roman"/>
          <w:sz w:val="24"/>
          <w:szCs w:val="24"/>
        </w:rPr>
      </w:pPr>
    </w:p>
    <w:p w:rsidR="003200D1" w:rsidRPr="002C2280" w:rsidRDefault="003200D1" w:rsidP="003200D1">
      <w:pPr>
        <w:spacing w:after="0" w:line="240" w:lineRule="auto"/>
        <w:jc w:val="center"/>
        <w:rPr>
          <w:rFonts w:ascii="Times New Roman" w:hAnsi="Times New Roman" w:cs="Times New Roman"/>
          <w:b/>
          <w:i/>
          <w:sz w:val="24"/>
          <w:szCs w:val="24"/>
          <w:lang w:eastAsia="ar-SA"/>
        </w:rPr>
      </w:pPr>
      <w:r w:rsidRPr="002C2280">
        <w:rPr>
          <w:rFonts w:ascii="Times New Roman" w:hAnsi="Times New Roman" w:cs="Times New Roman"/>
          <w:b/>
          <w:i/>
          <w:sz w:val="24"/>
          <w:szCs w:val="24"/>
        </w:rPr>
        <w:t>Антинаркотическая программа города Тобольска на 2012 -2014 годы</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b/>
          <w:i/>
          <w:sz w:val="24"/>
          <w:szCs w:val="24"/>
        </w:rPr>
        <w:t xml:space="preserve">     </w:t>
      </w:r>
      <w:r w:rsidRPr="002C2280">
        <w:rPr>
          <w:rFonts w:ascii="Times New Roman" w:hAnsi="Times New Roman" w:cs="Times New Roman"/>
          <w:sz w:val="24"/>
          <w:szCs w:val="24"/>
        </w:rPr>
        <w:t xml:space="preserve">Организация работы по профилактике наркомании, противодействию незаконному обороту наркотических средств, психотропных веществ и их </w:t>
      </w:r>
      <w:proofErr w:type="spellStart"/>
      <w:r w:rsidRPr="002C2280">
        <w:rPr>
          <w:rFonts w:ascii="Times New Roman" w:hAnsi="Times New Roman" w:cs="Times New Roman"/>
          <w:sz w:val="24"/>
          <w:szCs w:val="24"/>
        </w:rPr>
        <w:t>прекурсоров</w:t>
      </w:r>
      <w:proofErr w:type="spellEnd"/>
      <w:r w:rsidRPr="002C2280">
        <w:rPr>
          <w:rFonts w:ascii="Times New Roman" w:hAnsi="Times New Roman" w:cs="Times New Roman"/>
          <w:sz w:val="24"/>
          <w:szCs w:val="24"/>
        </w:rPr>
        <w:t xml:space="preserve"> осуществлялась в рамках муниципальной целевой программы «Антинаркотическая программа  города Тобольска на 2012 -2014 годы».</w:t>
      </w:r>
      <w:r w:rsidRPr="002C2280">
        <w:rPr>
          <w:rFonts w:ascii="Times New Roman" w:hAnsi="Times New Roman" w:cs="Times New Roman"/>
          <w:b/>
          <w:i/>
          <w:sz w:val="24"/>
          <w:szCs w:val="24"/>
        </w:rPr>
        <w:t xml:space="preserve"> </w:t>
      </w:r>
      <w:r w:rsidRPr="002C2280">
        <w:rPr>
          <w:rFonts w:ascii="Times New Roman" w:hAnsi="Times New Roman" w:cs="Times New Roman"/>
          <w:sz w:val="24"/>
          <w:szCs w:val="24"/>
        </w:rPr>
        <w:t>Мероприятия программы финансировались за счёт ведомственных программ. По результатам мониторинга эффективности реализации программных мероприятий большинство показателей соответствуют запланированным значениям. Плановые значения не достигнуты по ряду показателей программы, характеризующих масштабы немедицинского потребления наркотиков и распространенность противоправных деяний в сфере незаконного оборота наркотиков.</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Увеличение на 0,1% целевого показателя «Первичная заболеваемость наркоманией» обусловлено ростом обращаемости в наркологическую службу </w:t>
      </w:r>
      <w:proofErr w:type="spellStart"/>
      <w:r w:rsidRPr="002C2280">
        <w:rPr>
          <w:rFonts w:ascii="Times New Roman" w:hAnsi="Times New Roman" w:cs="Times New Roman"/>
          <w:sz w:val="24"/>
          <w:szCs w:val="24"/>
        </w:rPr>
        <w:t>наркопотребителей</w:t>
      </w:r>
      <w:proofErr w:type="spellEnd"/>
      <w:r w:rsidRPr="002C2280">
        <w:rPr>
          <w:rFonts w:ascii="Times New Roman" w:hAnsi="Times New Roman" w:cs="Times New Roman"/>
          <w:sz w:val="24"/>
          <w:szCs w:val="24"/>
        </w:rPr>
        <w:t xml:space="preserve"> в связи с увеличением в незаконном обороте количества наркотиков синтетического происхождения и их аналогов, часть из которых не включена в перечень запрещенных наркотических средств и психотропных веществ. Снижение показателя «Количество выявленных административных правонарушений в сфере незаконного оборота наркотиков» обусловлено ростом количества наркотиков синтетического происхождения и их аналогов, часть из которых до настоящего времени не включены в перечень запрещенных наркотических средств и психотропных веществ. Рост числа лиц, совершивших преступления в сфере незаконного оборота наркотиков, связан с ростом числа преступлений вследствие активизации профилактической работы сотрудников полиции по инициативному выявлению </w:t>
      </w:r>
      <w:proofErr w:type="spellStart"/>
      <w:r w:rsidRPr="002C2280">
        <w:rPr>
          <w:rFonts w:ascii="Times New Roman" w:hAnsi="Times New Roman" w:cs="Times New Roman"/>
          <w:sz w:val="24"/>
          <w:szCs w:val="24"/>
        </w:rPr>
        <w:t>наркопреступлений</w:t>
      </w:r>
      <w:proofErr w:type="spellEnd"/>
      <w:r w:rsidRPr="002C2280">
        <w:rPr>
          <w:rFonts w:ascii="Times New Roman" w:hAnsi="Times New Roman" w:cs="Times New Roman"/>
          <w:sz w:val="24"/>
          <w:szCs w:val="24"/>
        </w:rPr>
        <w:t xml:space="preserve">, а также постановки на учет преступлений, в результате совместной работы УМВД России </w:t>
      </w:r>
      <w:r w:rsidRPr="002C2280">
        <w:rPr>
          <w:rFonts w:ascii="Times New Roman" w:hAnsi="Times New Roman" w:cs="Times New Roman"/>
          <w:sz w:val="24"/>
          <w:szCs w:val="24"/>
        </w:rPr>
        <w:lastRenderedPageBreak/>
        <w:t>по Тюменской области и прокуратуры, из разряда отказных материалов. Снижение числа раскрытых преступлений, связанных с незаконным оборотом наркотиков, обусловлено поступлением в оборот неподконтрольных аналогов запрещенных веществ, продажа и потребление которых не влечет за собой уголовную ответственность.</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По итогам 2014 года реализация долгосрочной целевой программы «Антинаркотическая программа города Тобольска на 2012 – 2014 годы»  признана умеренно эффективной.</w:t>
      </w:r>
    </w:p>
    <w:p w:rsidR="003200D1" w:rsidRDefault="003200D1" w:rsidP="003200D1">
      <w:pPr>
        <w:pStyle w:val="1"/>
        <w:spacing w:before="0"/>
        <w:jc w:val="center"/>
        <w:rPr>
          <w:rFonts w:ascii="Times New Roman" w:hAnsi="Times New Roman" w:cs="Times New Roman"/>
          <w:color w:val="000000" w:themeColor="text1"/>
          <w:sz w:val="24"/>
          <w:szCs w:val="24"/>
        </w:rPr>
      </w:pPr>
      <w:bookmarkStart w:id="1" w:name="sub_200"/>
    </w:p>
    <w:p w:rsidR="003200D1" w:rsidRPr="002C2280" w:rsidRDefault="003200D1" w:rsidP="003200D1">
      <w:pPr>
        <w:pStyle w:val="1"/>
        <w:spacing w:before="0"/>
        <w:jc w:val="center"/>
        <w:rPr>
          <w:rFonts w:ascii="Times New Roman" w:hAnsi="Times New Roman" w:cs="Times New Roman"/>
          <w:color w:val="000000" w:themeColor="text1"/>
        </w:rPr>
      </w:pPr>
      <w:r w:rsidRPr="002C2280">
        <w:rPr>
          <w:rFonts w:ascii="Times New Roman" w:hAnsi="Times New Roman" w:cs="Times New Roman"/>
          <w:color w:val="000000" w:themeColor="text1"/>
        </w:rPr>
        <w:t xml:space="preserve">Раздел </w:t>
      </w:r>
      <w:r w:rsidR="00CD5ECB">
        <w:rPr>
          <w:rFonts w:ascii="Times New Roman" w:hAnsi="Times New Roman" w:cs="Times New Roman"/>
          <w:color w:val="000000" w:themeColor="text1"/>
          <w:lang w:val="en-US"/>
        </w:rPr>
        <w:t>II</w:t>
      </w:r>
      <w:r w:rsidRPr="002C2280">
        <w:rPr>
          <w:rFonts w:ascii="Times New Roman" w:hAnsi="Times New Roman" w:cs="Times New Roman"/>
          <w:color w:val="000000" w:themeColor="text1"/>
        </w:rPr>
        <w:t>. Цель, задачи, сроки реализации комплексной муниципальной программы</w:t>
      </w:r>
    </w:p>
    <w:bookmarkEnd w:id="1"/>
    <w:p w:rsidR="003200D1" w:rsidRPr="002C2280" w:rsidRDefault="003200D1" w:rsidP="003200D1">
      <w:pPr>
        <w:spacing w:after="0" w:line="240" w:lineRule="auto"/>
        <w:rPr>
          <w:rFonts w:ascii="Times New Roman" w:hAnsi="Times New Roman" w:cs="Times New Roman"/>
          <w:color w:val="000000" w:themeColor="text1"/>
          <w:sz w:val="24"/>
          <w:szCs w:val="24"/>
        </w:rPr>
      </w:pP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Целью Программы является формирование потенциала противодействия общества наркотизации, сокращение незаконного оборота и немедицинского употребления наркотических средств и психотропных веществ.</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Задачи Программы:</w:t>
      </w:r>
    </w:p>
    <w:p w:rsidR="003200D1" w:rsidRPr="002C2280" w:rsidRDefault="003200D1" w:rsidP="003200D1">
      <w:pPr>
        <w:spacing w:after="0" w:line="240" w:lineRule="auto"/>
        <w:jc w:val="both"/>
        <w:rPr>
          <w:rFonts w:ascii="Times New Roman" w:hAnsi="Times New Roman" w:cs="Times New Roman"/>
          <w:sz w:val="24"/>
          <w:szCs w:val="24"/>
        </w:rPr>
      </w:pPr>
      <w:bookmarkStart w:id="2" w:name="sub_201"/>
      <w:r w:rsidRPr="002C2280">
        <w:rPr>
          <w:rFonts w:ascii="Times New Roman" w:hAnsi="Times New Roman" w:cs="Times New Roman"/>
          <w:sz w:val="24"/>
          <w:szCs w:val="24"/>
        </w:rPr>
        <w:t xml:space="preserve">1. Организация деятельности, направленной на профилактику наркомании и других асоциальных явлений, воспитание социально-ответственной личности, формирование здорового образа жизни детей и молодежи, в </w:t>
      </w:r>
      <w:proofErr w:type="spellStart"/>
      <w:r w:rsidRPr="002C2280">
        <w:rPr>
          <w:rFonts w:ascii="Times New Roman" w:hAnsi="Times New Roman" w:cs="Times New Roman"/>
          <w:sz w:val="24"/>
          <w:szCs w:val="24"/>
        </w:rPr>
        <w:t>т.ч</w:t>
      </w:r>
      <w:proofErr w:type="spellEnd"/>
      <w:r w:rsidRPr="002C2280">
        <w:rPr>
          <w:rFonts w:ascii="Times New Roman" w:hAnsi="Times New Roman" w:cs="Times New Roman"/>
          <w:sz w:val="24"/>
          <w:szCs w:val="24"/>
        </w:rPr>
        <w:t>. «группы особого внимания».</w:t>
      </w:r>
    </w:p>
    <w:p w:rsidR="003200D1" w:rsidRPr="002C2280" w:rsidRDefault="003200D1" w:rsidP="003200D1">
      <w:pPr>
        <w:spacing w:after="0" w:line="240" w:lineRule="auto"/>
        <w:jc w:val="both"/>
        <w:rPr>
          <w:rFonts w:ascii="Times New Roman" w:hAnsi="Times New Roman" w:cs="Times New Roman"/>
          <w:sz w:val="24"/>
          <w:szCs w:val="24"/>
        </w:rPr>
      </w:pPr>
      <w:bookmarkStart w:id="3" w:name="sub_202"/>
      <w:bookmarkEnd w:id="2"/>
      <w:r w:rsidRPr="002C2280">
        <w:rPr>
          <w:rFonts w:ascii="Times New Roman" w:hAnsi="Times New Roman" w:cs="Times New Roman"/>
          <w:sz w:val="24"/>
          <w:szCs w:val="24"/>
        </w:rPr>
        <w:t>2. Осуществление комплекса мероприятий, направленных на выявление лиц, допускающих немедицинское употребление наркотических средств и психотропных веществ.</w:t>
      </w:r>
    </w:p>
    <w:p w:rsidR="003200D1" w:rsidRPr="002C2280" w:rsidRDefault="003200D1" w:rsidP="003200D1">
      <w:pPr>
        <w:spacing w:after="0" w:line="240" w:lineRule="auto"/>
        <w:jc w:val="both"/>
        <w:rPr>
          <w:rFonts w:ascii="Times New Roman" w:hAnsi="Times New Roman" w:cs="Times New Roman"/>
          <w:sz w:val="24"/>
          <w:szCs w:val="24"/>
        </w:rPr>
      </w:pPr>
      <w:bookmarkStart w:id="4" w:name="sub_203"/>
      <w:bookmarkEnd w:id="3"/>
      <w:r w:rsidRPr="002C2280">
        <w:rPr>
          <w:rFonts w:ascii="Times New Roman" w:hAnsi="Times New Roman" w:cs="Times New Roman"/>
          <w:sz w:val="24"/>
          <w:szCs w:val="24"/>
        </w:rPr>
        <w:t>3. Оказание наркологической помощи населению.</w:t>
      </w:r>
    </w:p>
    <w:p w:rsidR="003200D1" w:rsidRPr="002C2280" w:rsidRDefault="003200D1" w:rsidP="003200D1">
      <w:pPr>
        <w:spacing w:after="0" w:line="240" w:lineRule="auto"/>
        <w:jc w:val="both"/>
        <w:rPr>
          <w:rFonts w:ascii="Times New Roman" w:hAnsi="Times New Roman" w:cs="Times New Roman"/>
          <w:sz w:val="24"/>
          <w:szCs w:val="24"/>
        </w:rPr>
      </w:pPr>
      <w:bookmarkStart w:id="5" w:name="sub_204"/>
      <w:bookmarkEnd w:id="4"/>
      <w:r w:rsidRPr="002C2280">
        <w:rPr>
          <w:rFonts w:ascii="Times New Roman" w:hAnsi="Times New Roman" w:cs="Times New Roman"/>
          <w:sz w:val="24"/>
          <w:szCs w:val="24"/>
        </w:rPr>
        <w:t xml:space="preserve">4. Реабилитация лиц, допускающих употребление </w:t>
      </w:r>
      <w:proofErr w:type="spellStart"/>
      <w:r w:rsidRPr="002C2280">
        <w:rPr>
          <w:rFonts w:ascii="Times New Roman" w:hAnsi="Times New Roman" w:cs="Times New Roman"/>
          <w:sz w:val="24"/>
          <w:szCs w:val="24"/>
        </w:rPr>
        <w:t>психоактивных</w:t>
      </w:r>
      <w:proofErr w:type="spellEnd"/>
      <w:r w:rsidRPr="002C2280">
        <w:rPr>
          <w:rFonts w:ascii="Times New Roman" w:hAnsi="Times New Roman" w:cs="Times New Roman"/>
          <w:sz w:val="24"/>
          <w:szCs w:val="24"/>
        </w:rPr>
        <w:t xml:space="preserve"> веществ. </w:t>
      </w:r>
      <w:proofErr w:type="spellStart"/>
      <w:r w:rsidRPr="002C2280">
        <w:rPr>
          <w:rFonts w:ascii="Times New Roman" w:hAnsi="Times New Roman" w:cs="Times New Roman"/>
          <w:sz w:val="24"/>
          <w:szCs w:val="24"/>
        </w:rPr>
        <w:t>Ресоциализация</w:t>
      </w:r>
      <w:proofErr w:type="spellEnd"/>
      <w:r w:rsidRPr="002C2280">
        <w:rPr>
          <w:rFonts w:ascii="Times New Roman" w:hAnsi="Times New Roman" w:cs="Times New Roman"/>
          <w:sz w:val="24"/>
          <w:szCs w:val="24"/>
        </w:rPr>
        <w:t xml:space="preserve"> наркозависимых граждан.</w:t>
      </w:r>
    </w:p>
    <w:p w:rsidR="003200D1" w:rsidRPr="002C2280" w:rsidRDefault="003200D1" w:rsidP="003200D1">
      <w:pPr>
        <w:spacing w:after="0" w:line="240" w:lineRule="auto"/>
        <w:jc w:val="both"/>
        <w:rPr>
          <w:rFonts w:ascii="Times New Roman" w:hAnsi="Times New Roman" w:cs="Times New Roman"/>
          <w:sz w:val="24"/>
          <w:szCs w:val="24"/>
        </w:rPr>
      </w:pPr>
      <w:bookmarkStart w:id="6" w:name="sub_205"/>
      <w:bookmarkEnd w:id="5"/>
      <w:r w:rsidRPr="002C2280">
        <w:rPr>
          <w:rFonts w:ascii="Times New Roman" w:hAnsi="Times New Roman" w:cs="Times New Roman"/>
          <w:sz w:val="24"/>
          <w:szCs w:val="24"/>
        </w:rPr>
        <w:t>5. Профилактика правонарушений, связанных с незаконным оборотом наркотиков.</w:t>
      </w:r>
      <w:bookmarkEnd w:id="6"/>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w:t>
      </w:r>
      <w:r w:rsidRPr="002C2280">
        <w:rPr>
          <w:rFonts w:ascii="Times New Roman" w:hAnsi="Times New Roman" w:cs="Times New Roman"/>
          <w:color w:val="000000"/>
          <w:spacing w:val="-3"/>
          <w:w w:val="101"/>
          <w:sz w:val="24"/>
          <w:szCs w:val="24"/>
        </w:rPr>
        <w:t xml:space="preserve">Задачи Программы определены с учетом </w:t>
      </w:r>
      <w:proofErr w:type="gramStart"/>
      <w:r w:rsidRPr="002C2280">
        <w:rPr>
          <w:rFonts w:ascii="Times New Roman" w:hAnsi="Times New Roman" w:cs="Times New Roman"/>
          <w:color w:val="000000"/>
          <w:spacing w:val="-3"/>
          <w:w w:val="101"/>
          <w:sz w:val="24"/>
          <w:szCs w:val="24"/>
        </w:rPr>
        <w:t>приоритетов деятельности администрации города Тобольска</w:t>
      </w:r>
      <w:proofErr w:type="gramEnd"/>
      <w:r w:rsidRPr="002C2280">
        <w:rPr>
          <w:rFonts w:ascii="Times New Roman" w:hAnsi="Times New Roman" w:cs="Times New Roman"/>
          <w:color w:val="000000"/>
          <w:spacing w:val="-3"/>
          <w:w w:val="101"/>
          <w:sz w:val="24"/>
          <w:szCs w:val="24"/>
        </w:rPr>
        <w:t xml:space="preserve"> и направлений  следующих  программ: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«Основные  направления развития молодёжной политики  в  городе Тобольске»;</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«Основные направления </w:t>
      </w:r>
      <w:proofErr w:type="gramStart"/>
      <w:r w:rsidRPr="002C2280">
        <w:rPr>
          <w:rFonts w:ascii="Times New Roman" w:hAnsi="Times New Roman" w:cs="Times New Roman"/>
          <w:sz w:val="24"/>
          <w:szCs w:val="24"/>
        </w:rPr>
        <w:t>развития муниципальных учреждений  здравоохранения города Тобольска</w:t>
      </w:r>
      <w:proofErr w:type="gramEnd"/>
      <w:r w:rsidRPr="002C2280">
        <w:rPr>
          <w:rFonts w:ascii="Times New Roman" w:hAnsi="Times New Roman" w:cs="Times New Roman"/>
          <w:sz w:val="24"/>
          <w:szCs w:val="24"/>
        </w:rPr>
        <w:t>»;</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«Развитие муниципальной системы образования города Тобольска»; </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«Основные направления развития отрасли «Культура» в городе Тобольске»;</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«Основные направления развития физической культуры и спорта в городе Тобольске»;</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«Основные направления развития отрасли «Социальная политика» в </w:t>
      </w:r>
      <w:proofErr w:type="spellStart"/>
      <w:r w:rsidRPr="002C2280">
        <w:rPr>
          <w:rFonts w:ascii="Times New Roman" w:hAnsi="Times New Roman" w:cs="Times New Roman"/>
          <w:sz w:val="24"/>
          <w:szCs w:val="24"/>
        </w:rPr>
        <w:t>г</w:t>
      </w:r>
      <w:proofErr w:type="gramStart"/>
      <w:r w:rsidRPr="002C2280">
        <w:rPr>
          <w:rFonts w:ascii="Times New Roman" w:hAnsi="Times New Roman" w:cs="Times New Roman"/>
          <w:sz w:val="24"/>
          <w:szCs w:val="24"/>
        </w:rPr>
        <w:t>.Т</w:t>
      </w:r>
      <w:proofErr w:type="gramEnd"/>
      <w:r w:rsidRPr="002C2280">
        <w:rPr>
          <w:rFonts w:ascii="Times New Roman" w:hAnsi="Times New Roman" w:cs="Times New Roman"/>
          <w:sz w:val="24"/>
          <w:szCs w:val="24"/>
        </w:rPr>
        <w:t>обольске</w:t>
      </w:r>
      <w:proofErr w:type="spellEnd"/>
      <w:r w:rsidRPr="002C2280">
        <w:rPr>
          <w:rFonts w:ascii="Times New Roman" w:hAnsi="Times New Roman" w:cs="Times New Roman"/>
          <w:sz w:val="24"/>
          <w:szCs w:val="24"/>
        </w:rPr>
        <w:t>»;</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«Комплексная программа</w:t>
      </w:r>
      <w:r w:rsidRPr="002C2280">
        <w:rPr>
          <w:rFonts w:ascii="Times New Roman" w:hAnsi="Times New Roman" w:cs="Times New Roman"/>
          <w:bCs/>
          <w:sz w:val="24"/>
          <w:szCs w:val="24"/>
        </w:rPr>
        <w:t xml:space="preserve"> по профилактике правонарушений, проявлений терроризма и усилению борьбы с преступностью в г. Тобольске и Тобольском муниципальном районе</w:t>
      </w:r>
      <w:r w:rsidRPr="002C2280">
        <w:rPr>
          <w:rFonts w:ascii="Times New Roman" w:hAnsi="Times New Roman" w:cs="Times New Roman"/>
          <w:sz w:val="24"/>
          <w:szCs w:val="24"/>
        </w:rPr>
        <w:t>».</w:t>
      </w:r>
    </w:p>
    <w:p w:rsidR="003200D1" w:rsidRPr="002C2280" w:rsidRDefault="003200D1" w:rsidP="003200D1">
      <w:pPr>
        <w:spacing w:after="0" w:line="240" w:lineRule="auto"/>
        <w:jc w:val="both"/>
        <w:rPr>
          <w:rFonts w:ascii="Times New Roman" w:hAnsi="Times New Roman" w:cs="Times New Roman"/>
          <w:bCs/>
          <w:sz w:val="24"/>
          <w:szCs w:val="24"/>
        </w:rPr>
      </w:pPr>
      <w:r w:rsidRPr="002C2280">
        <w:rPr>
          <w:rFonts w:ascii="Times New Roman" w:hAnsi="Times New Roman" w:cs="Times New Roman"/>
          <w:color w:val="000000"/>
          <w:spacing w:val="-3"/>
          <w:w w:val="101"/>
          <w:sz w:val="24"/>
          <w:szCs w:val="24"/>
        </w:rPr>
        <w:t xml:space="preserve">     </w:t>
      </w:r>
      <w:r w:rsidRPr="002C2280">
        <w:rPr>
          <w:rFonts w:ascii="Times New Roman" w:hAnsi="Times New Roman" w:cs="Times New Roman"/>
          <w:bCs/>
          <w:sz w:val="24"/>
          <w:szCs w:val="24"/>
        </w:rPr>
        <w:t>Комплекс программных мероприятий запланирован к реализации в 2015–2017 годах.</w:t>
      </w:r>
    </w:p>
    <w:p w:rsidR="003200D1" w:rsidRPr="002C2280" w:rsidRDefault="003200D1" w:rsidP="003200D1">
      <w:pPr>
        <w:spacing w:after="0" w:line="240" w:lineRule="auto"/>
        <w:jc w:val="both"/>
        <w:rPr>
          <w:rFonts w:ascii="Times New Roman" w:hAnsi="Times New Roman" w:cs="Times New Roman"/>
          <w:sz w:val="24"/>
          <w:szCs w:val="24"/>
        </w:rPr>
      </w:pPr>
      <w:r w:rsidRPr="002C2280">
        <w:rPr>
          <w:rFonts w:ascii="Times New Roman" w:hAnsi="Times New Roman" w:cs="Times New Roman"/>
          <w:sz w:val="24"/>
          <w:szCs w:val="24"/>
        </w:rPr>
        <w:t xml:space="preserve">     Достижение цели Программы вносит существенный вклад в реализацию стратегических целей Правительства Тюменской области по обеспечению безопасности условий жизни и повыш</w:t>
      </w:r>
      <w:r>
        <w:rPr>
          <w:rFonts w:ascii="Times New Roman" w:hAnsi="Times New Roman" w:cs="Times New Roman"/>
          <w:sz w:val="24"/>
          <w:szCs w:val="24"/>
        </w:rPr>
        <w:t>ению уровня здоровья населения.</w:t>
      </w:r>
    </w:p>
    <w:p w:rsidR="003200D1" w:rsidRPr="00405DB4" w:rsidRDefault="003200D1" w:rsidP="003200D1">
      <w:pPr>
        <w:pStyle w:val="1"/>
        <w:jc w:val="center"/>
        <w:rPr>
          <w:rFonts w:ascii="Times New Roman" w:hAnsi="Times New Roman" w:cs="Times New Roman"/>
          <w:color w:val="auto"/>
        </w:rPr>
      </w:pPr>
      <w:r w:rsidRPr="00405DB4">
        <w:rPr>
          <w:rFonts w:ascii="Times New Roman" w:hAnsi="Times New Roman" w:cs="Times New Roman"/>
          <w:color w:val="auto"/>
        </w:rPr>
        <w:lastRenderedPageBreak/>
        <w:t xml:space="preserve">Раздел </w:t>
      </w:r>
      <w:r w:rsidR="00CD5ECB">
        <w:rPr>
          <w:rFonts w:ascii="Times New Roman" w:hAnsi="Times New Roman" w:cs="Times New Roman"/>
          <w:color w:val="auto"/>
          <w:lang w:val="en-US"/>
        </w:rPr>
        <w:t>III</w:t>
      </w:r>
      <w:r w:rsidRPr="00405DB4">
        <w:rPr>
          <w:rFonts w:ascii="Times New Roman" w:hAnsi="Times New Roman" w:cs="Times New Roman"/>
          <w:color w:val="auto"/>
        </w:rPr>
        <w:t>. Система основных программных мероприятий</w:t>
      </w:r>
    </w:p>
    <w:p w:rsidR="003200D1" w:rsidRDefault="003200D1" w:rsidP="003200D1">
      <w:pPr>
        <w:spacing w:after="0" w:line="240" w:lineRule="auto"/>
        <w:jc w:val="both"/>
      </w:pPr>
    </w:p>
    <w:p w:rsidR="003200D1" w:rsidRPr="00EC33D2" w:rsidRDefault="003200D1" w:rsidP="003200D1">
      <w:pPr>
        <w:spacing w:after="0" w:line="240" w:lineRule="auto"/>
        <w:jc w:val="both"/>
        <w:rPr>
          <w:rFonts w:ascii="Times New Roman" w:hAnsi="Times New Roman" w:cs="Times New Roman"/>
          <w:sz w:val="24"/>
          <w:szCs w:val="24"/>
        </w:rPr>
      </w:pPr>
      <w:r>
        <w:t xml:space="preserve">        </w:t>
      </w:r>
      <w:r w:rsidRPr="00EC33D2">
        <w:rPr>
          <w:rFonts w:ascii="Times New Roman" w:hAnsi="Times New Roman" w:cs="Times New Roman"/>
          <w:sz w:val="24"/>
          <w:szCs w:val="24"/>
        </w:rPr>
        <w:t>Реализация системы программных мероприятий направлена на формирование потенциала противодействия общества наркотизации, сокращение незаконного оборота и немедицинского употребления наркотических средств и психотропных веществ.</w:t>
      </w:r>
    </w:p>
    <w:p w:rsidR="003200D1" w:rsidRPr="00EC33D2" w:rsidRDefault="003200D1" w:rsidP="003200D1">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      Мероприятия в рамках задачи 1 ориентированы на реализацию информационно-пропагандистской деятельности по профилактике наркомании, формирование здорового образа жизни, развитие волонтерского движения, проведение научных исследований, разработку и издание методических материалов, воспитание социально-ответственной личности. Также в рамках задачи предусмотрены мероприятия, направленные на организацию отдыха, оздоровления и летней занятости детей и подростков; организацию деятельности служб по защите прав детей и подростков и обеспечение методического сопровождения деятельности по профилактике среди несовершеннолетних «группы особого внимания».</w:t>
      </w:r>
    </w:p>
    <w:p w:rsidR="003200D1" w:rsidRPr="00EC33D2" w:rsidRDefault="003200D1" w:rsidP="003200D1">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     Мероприятия задачи 2 направлены на осуществление мер по раннему выявлению лиц, допускающих немедицинское употребление наркотических средств, в том числе проведение наркологического </w:t>
      </w:r>
      <w:proofErr w:type="gramStart"/>
      <w:r w:rsidRPr="00EC33D2">
        <w:rPr>
          <w:rFonts w:ascii="Times New Roman" w:hAnsi="Times New Roman" w:cs="Times New Roman"/>
          <w:sz w:val="24"/>
          <w:szCs w:val="24"/>
        </w:rPr>
        <w:t>экспресс-тестирования</w:t>
      </w:r>
      <w:proofErr w:type="gramEnd"/>
      <w:r w:rsidRPr="00EC33D2">
        <w:rPr>
          <w:rFonts w:ascii="Times New Roman" w:hAnsi="Times New Roman" w:cs="Times New Roman"/>
          <w:sz w:val="24"/>
          <w:szCs w:val="24"/>
        </w:rPr>
        <w:t>.</w:t>
      </w:r>
    </w:p>
    <w:p w:rsidR="003200D1" w:rsidRPr="00EC33D2" w:rsidRDefault="003200D1" w:rsidP="003200D1">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     Мероприятия задачи 3 направлены на оказание наркологической помощи населению: внедрение современных методов лечения, реабилитации, диагностики больных наркоманией.</w:t>
      </w:r>
      <w:bookmarkStart w:id="7" w:name="_GoBack"/>
      <w:bookmarkEnd w:id="7"/>
    </w:p>
    <w:p w:rsidR="003200D1" w:rsidRPr="00EC33D2" w:rsidRDefault="003200D1" w:rsidP="003200D1">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     В рамках реализации задачи 4 предусмотрена реализация проектов, направленных на реабилитацию и </w:t>
      </w:r>
      <w:proofErr w:type="spellStart"/>
      <w:r w:rsidRPr="00EC33D2">
        <w:rPr>
          <w:rFonts w:ascii="Times New Roman" w:hAnsi="Times New Roman" w:cs="Times New Roman"/>
          <w:sz w:val="24"/>
          <w:szCs w:val="24"/>
        </w:rPr>
        <w:t>ресоциализацию</w:t>
      </w:r>
      <w:proofErr w:type="spellEnd"/>
      <w:r w:rsidRPr="00EC33D2">
        <w:rPr>
          <w:rFonts w:ascii="Times New Roman" w:hAnsi="Times New Roman" w:cs="Times New Roman"/>
          <w:sz w:val="24"/>
          <w:szCs w:val="24"/>
        </w:rPr>
        <w:t xml:space="preserve"> лиц, допускающих употребление </w:t>
      </w:r>
      <w:proofErr w:type="spellStart"/>
      <w:r w:rsidRPr="00EC33D2">
        <w:rPr>
          <w:rFonts w:ascii="Times New Roman" w:hAnsi="Times New Roman" w:cs="Times New Roman"/>
          <w:sz w:val="24"/>
          <w:szCs w:val="24"/>
        </w:rPr>
        <w:t>психоактивных</w:t>
      </w:r>
      <w:proofErr w:type="spellEnd"/>
      <w:r w:rsidRPr="00EC33D2">
        <w:rPr>
          <w:rFonts w:ascii="Times New Roman" w:hAnsi="Times New Roman" w:cs="Times New Roman"/>
          <w:sz w:val="24"/>
          <w:szCs w:val="24"/>
        </w:rPr>
        <w:t xml:space="preserve"> веществ и реализация проекта по трудотерапии наркозависимых граждан.</w:t>
      </w:r>
    </w:p>
    <w:p w:rsidR="003200D1" w:rsidRPr="00EC33D2" w:rsidRDefault="003200D1" w:rsidP="003200D1">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     Задача 5 предусматривает проведение оперативно-розыскных мероприятий, направленных на выявление, предупреждение, пресечение и раскрытие преступлений, связанных с незаконным оборотом наркотических средств и психотропных веществ; организацию проведения оперативно-профилактических мероприятий по выявлению и проверке мест концентрации антиобщественных элементов (притонов) с привлечением виновных лиц к ответственности за их содержание.</w:t>
      </w:r>
    </w:p>
    <w:p w:rsidR="003200D1" w:rsidRPr="00EC33D2" w:rsidRDefault="003200D1" w:rsidP="003200D1">
      <w:pPr>
        <w:shd w:val="clear" w:color="auto" w:fill="FFFFFF"/>
        <w:spacing w:after="0" w:line="240" w:lineRule="auto"/>
        <w:jc w:val="both"/>
        <w:rPr>
          <w:rFonts w:ascii="Times New Roman" w:hAnsi="Times New Roman" w:cs="Times New Roman"/>
          <w:sz w:val="24"/>
          <w:szCs w:val="24"/>
        </w:rPr>
      </w:pPr>
    </w:p>
    <w:tbl>
      <w:tblPr>
        <w:tblW w:w="23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
        <w:gridCol w:w="3065"/>
        <w:gridCol w:w="1918"/>
        <w:gridCol w:w="930"/>
        <w:gridCol w:w="15"/>
        <w:gridCol w:w="6"/>
        <w:gridCol w:w="954"/>
        <w:gridCol w:w="945"/>
        <w:gridCol w:w="6"/>
        <w:gridCol w:w="954"/>
        <w:gridCol w:w="694"/>
        <w:gridCol w:w="945"/>
        <w:gridCol w:w="6"/>
        <w:gridCol w:w="834"/>
        <w:gridCol w:w="945"/>
        <w:gridCol w:w="6"/>
        <w:gridCol w:w="727"/>
        <w:gridCol w:w="1627"/>
        <w:gridCol w:w="3842"/>
        <w:gridCol w:w="3897"/>
      </w:tblGrid>
      <w:tr w:rsidR="003200D1" w:rsidRPr="00EC33D2" w:rsidTr="00DF6A66">
        <w:trPr>
          <w:gridAfter w:val="2"/>
          <w:wAfter w:w="7739" w:type="dxa"/>
        </w:trPr>
        <w:tc>
          <w:tcPr>
            <w:tcW w:w="837" w:type="dxa"/>
            <w:vMerge w:val="restart"/>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w:t>
            </w:r>
            <w:proofErr w:type="gramStart"/>
            <w:r w:rsidRPr="00EC33D2">
              <w:rPr>
                <w:b/>
                <w:color w:val="2B2B2B"/>
              </w:rPr>
              <w:t>п</w:t>
            </w:r>
            <w:proofErr w:type="gramEnd"/>
            <w:r w:rsidRPr="00EC33D2">
              <w:rPr>
                <w:b/>
                <w:color w:val="2B2B2B"/>
              </w:rPr>
              <w:t>/п</w:t>
            </w:r>
          </w:p>
        </w:tc>
        <w:tc>
          <w:tcPr>
            <w:tcW w:w="3065" w:type="dxa"/>
            <w:vMerge w:val="restart"/>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Наименование мероприятия</w:t>
            </w:r>
          </w:p>
        </w:tc>
        <w:tc>
          <w:tcPr>
            <w:tcW w:w="1918" w:type="dxa"/>
            <w:vMerge w:val="restart"/>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Срок</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исполнения</w:t>
            </w:r>
          </w:p>
        </w:tc>
        <w:tc>
          <w:tcPr>
            <w:tcW w:w="2856" w:type="dxa"/>
            <w:gridSpan w:val="6"/>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color w:val="2B2B2B"/>
              </w:rPr>
            </w:pPr>
            <w:r w:rsidRPr="00EC33D2">
              <w:rPr>
                <w:b/>
                <w:color w:val="2B2B2B"/>
              </w:rPr>
              <w:t>Всего (тыс. рублей)</w:t>
            </w:r>
          </w:p>
        </w:tc>
        <w:tc>
          <w:tcPr>
            <w:tcW w:w="5111" w:type="dxa"/>
            <w:gridSpan w:val="8"/>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Источники финансирования</w:t>
            </w:r>
          </w:p>
        </w:tc>
        <w:tc>
          <w:tcPr>
            <w:tcW w:w="1627" w:type="dxa"/>
            <w:vMerge w:val="restart"/>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roofErr w:type="spellStart"/>
            <w:r w:rsidRPr="00EC33D2">
              <w:rPr>
                <w:b/>
                <w:color w:val="2B2B2B"/>
              </w:rPr>
              <w:t>Ответств-ые</w:t>
            </w:r>
            <w:proofErr w:type="spellEnd"/>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roofErr w:type="gramStart"/>
            <w:r w:rsidRPr="00EC33D2">
              <w:rPr>
                <w:b/>
                <w:color w:val="2B2B2B"/>
              </w:rPr>
              <w:t>исполнит-и</w:t>
            </w:r>
            <w:proofErr w:type="gramEnd"/>
          </w:p>
        </w:tc>
      </w:tr>
      <w:tr w:rsidR="003200D1" w:rsidRPr="00EC33D2" w:rsidTr="00DF6A66">
        <w:trPr>
          <w:gridAfter w:val="2"/>
          <w:wAfter w:w="7739" w:type="dxa"/>
        </w:trPr>
        <w:tc>
          <w:tcPr>
            <w:tcW w:w="837"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3065"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1918"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951" w:type="dxa"/>
            <w:gridSpan w:val="3"/>
            <w:vMerge w:val="restart"/>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2015</w:t>
            </w:r>
          </w:p>
        </w:tc>
        <w:tc>
          <w:tcPr>
            <w:tcW w:w="954" w:type="dxa"/>
            <w:vMerge w:val="restart"/>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2016</w:t>
            </w:r>
          </w:p>
        </w:tc>
        <w:tc>
          <w:tcPr>
            <w:tcW w:w="951" w:type="dxa"/>
            <w:gridSpan w:val="2"/>
            <w:vMerge w:val="restart"/>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2017</w:t>
            </w:r>
          </w:p>
        </w:tc>
        <w:tc>
          <w:tcPr>
            <w:tcW w:w="1648"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2015</w:t>
            </w:r>
          </w:p>
        </w:tc>
        <w:tc>
          <w:tcPr>
            <w:tcW w:w="1785"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2016</w:t>
            </w:r>
          </w:p>
        </w:tc>
        <w:tc>
          <w:tcPr>
            <w:tcW w:w="1678"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2017</w:t>
            </w:r>
          </w:p>
        </w:tc>
        <w:tc>
          <w:tcPr>
            <w:tcW w:w="1627"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r>
      <w:tr w:rsidR="003200D1" w:rsidRPr="00EC33D2" w:rsidTr="00DF6A66">
        <w:trPr>
          <w:gridAfter w:val="2"/>
          <w:wAfter w:w="7739" w:type="dxa"/>
        </w:trPr>
        <w:tc>
          <w:tcPr>
            <w:tcW w:w="837"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3065"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1918"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951" w:type="dxa"/>
            <w:gridSpan w:val="3"/>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954"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951" w:type="dxa"/>
            <w:gridSpan w:val="2"/>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МБ</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ОБ</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МБ</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ОБ</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МБ</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ОБ</w:t>
            </w:r>
          </w:p>
        </w:tc>
        <w:tc>
          <w:tcPr>
            <w:tcW w:w="1627" w:type="dxa"/>
            <w:vMerge/>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3</w:t>
            </w:r>
          </w:p>
        </w:tc>
        <w:tc>
          <w:tcPr>
            <w:tcW w:w="951"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4</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5</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6</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7</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8</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9</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11</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12</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13</w:t>
            </w:r>
          </w:p>
        </w:tc>
      </w:tr>
      <w:tr w:rsidR="003200D1" w:rsidRPr="00EC33D2" w:rsidTr="00DF6A66">
        <w:trPr>
          <w:gridAfter w:val="2"/>
          <w:wAfter w:w="7739" w:type="dxa"/>
          <w:trHeight w:val="709"/>
        </w:trPr>
        <w:tc>
          <w:tcPr>
            <w:tcW w:w="15414" w:type="dxa"/>
            <w:gridSpan w:val="18"/>
            <w:shd w:val="clear" w:color="auto" w:fill="auto"/>
          </w:tcPr>
          <w:p w:rsidR="003200D1" w:rsidRPr="00EC33D2" w:rsidRDefault="003200D1" w:rsidP="0083092C">
            <w:pPr>
              <w:spacing w:after="0" w:line="240" w:lineRule="auto"/>
              <w:jc w:val="center"/>
              <w:rPr>
                <w:rFonts w:ascii="Times New Roman" w:hAnsi="Times New Roman" w:cs="Times New Roman"/>
                <w:b/>
                <w:bCs/>
                <w:sz w:val="24"/>
                <w:szCs w:val="24"/>
              </w:rPr>
            </w:pPr>
          </w:p>
          <w:p w:rsidR="003200D1" w:rsidRPr="00EC33D2" w:rsidRDefault="003200D1" w:rsidP="0083092C">
            <w:pPr>
              <w:spacing w:after="0" w:line="240" w:lineRule="auto"/>
              <w:jc w:val="center"/>
              <w:rPr>
                <w:rFonts w:ascii="Times New Roman" w:hAnsi="Times New Roman" w:cs="Times New Roman"/>
                <w:b/>
                <w:sz w:val="24"/>
                <w:szCs w:val="24"/>
              </w:rPr>
            </w:pPr>
            <w:r w:rsidRPr="00EC33D2">
              <w:rPr>
                <w:rFonts w:ascii="Times New Roman" w:hAnsi="Times New Roman" w:cs="Times New Roman"/>
                <w:b/>
                <w:bCs/>
                <w:sz w:val="24"/>
                <w:szCs w:val="24"/>
              </w:rPr>
              <w:t>Цель:</w:t>
            </w:r>
            <w:r w:rsidRPr="00EC33D2">
              <w:rPr>
                <w:rFonts w:ascii="Times New Roman" w:hAnsi="Times New Roman" w:cs="Times New Roman"/>
                <w:sz w:val="24"/>
                <w:szCs w:val="24"/>
              </w:rPr>
              <w:t xml:space="preserve"> </w:t>
            </w:r>
            <w:r w:rsidRPr="00EC33D2">
              <w:rPr>
                <w:rFonts w:ascii="Times New Roman" w:hAnsi="Times New Roman" w:cs="Times New Roman"/>
                <w:b/>
                <w:sz w:val="24"/>
                <w:szCs w:val="24"/>
              </w:rPr>
              <w:t>Формирование потенциала противодействия общества наркотизации, сокращение незаконного оборота и немедицинского употребления наркотических средств и психотропных веществ</w:t>
            </w:r>
          </w:p>
          <w:p w:rsidR="003200D1" w:rsidRPr="00EC33D2" w:rsidRDefault="003200D1" w:rsidP="0083092C">
            <w:pPr>
              <w:spacing w:after="0" w:line="240" w:lineRule="auto"/>
              <w:jc w:val="center"/>
              <w:rPr>
                <w:rFonts w:ascii="Times New Roman" w:hAnsi="Times New Roman" w:cs="Times New Roman"/>
                <w:b/>
                <w:sz w:val="24"/>
                <w:szCs w:val="24"/>
              </w:rPr>
            </w:pPr>
          </w:p>
        </w:tc>
      </w:tr>
      <w:tr w:rsidR="003200D1" w:rsidRPr="00EC33D2" w:rsidTr="00DF6A66">
        <w:trPr>
          <w:gridAfter w:val="2"/>
          <w:wAfter w:w="7739" w:type="dxa"/>
          <w:trHeight w:val="709"/>
        </w:trPr>
        <w:tc>
          <w:tcPr>
            <w:tcW w:w="15414" w:type="dxa"/>
            <w:gridSpan w:val="18"/>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EC33D2">
              <w:rPr>
                <w:b/>
                <w:bCs/>
              </w:rPr>
              <w:t xml:space="preserve">Задача 1.  </w:t>
            </w:r>
            <w:r w:rsidRPr="00EC33D2">
              <w:rPr>
                <w:b/>
              </w:rPr>
              <w:t xml:space="preserve">Организация деятельности, направленной на профилактику наркомании и других асоциальных явлений, воспитание социально-ответственной личности, формирование здорового образа жизни детей и молодежи, в </w:t>
            </w:r>
            <w:proofErr w:type="spellStart"/>
            <w:r w:rsidRPr="00EC33D2">
              <w:rPr>
                <w:b/>
              </w:rPr>
              <w:t>т.ч</w:t>
            </w:r>
            <w:proofErr w:type="spellEnd"/>
            <w:r w:rsidRPr="00EC33D2">
              <w:rPr>
                <w:b/>
              </w:rPr>
              <w:t>. «группы особого внимания»</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lastRenderedPageBreak/>
              <w:t>1</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lang w:eastAsia="x-none"/>
              </w:rPr>
            </w:pPr>
            <w:r w:rsidRPr="00EC33D2">
              <w:rPr>
                <w:b/>
                <w:lang w:eastAsia="x-none"/>
              </w:rPr>
              <w:t>2</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3</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4</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5</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6</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7</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8</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9</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11</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12</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13</w:t>
            </w: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eastAsia="x-none"/>
              </w:rPr>
            </w:pPr>
            <w:r w:rsidRPr="00EC33D2">
              <w:rPr>
                <w:lang w:eastAsia="x-none"/>
              </w:rPr>
              <w:t>Всероссийская массовая лыжная гонка «Лыжня России».</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EC33D2">
              <w:rPr>
                <w:lang w:eastAsia="x-none"/>
              </w:rPr>
              <w:t>Акция  «Мы выбираем спорт!»  в рамках международного Дня борьбы с наркоманией.</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2017г.</w:t>
            </w:r>
          </w:p>
        </w:tc>
        <w:tc>
          <w:tcPr>
            <w:tcW w:w="7967" w:type="dxa"/>
            <w:gridSpan w:val="14"/>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eastAsia="x-none"/>
              </w:rPr>
            </w:pPr>
            <w:r w:rsidRPr="00EC33D2">
              <w:rPr>
                <w:lang w:eastAsia="x-none"/>
              </w:rPr>
              <w:t>Всероссийский день бега «Кросс наций».</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Сентябрь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Сентябрь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Сентябрь 2017г.</w:t>
            </w:r>
          </w:p>
        </w:tc>
        <w:tc>
          <w:tcPr>
            <w:tcW w:w="951"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269</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1.4.</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Традиционная комбинированная эстафета, посвящённая Дню защитника Отечества.</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2017г.</w:t>
            </w:r>
          </w:p>
        </w:tc>
        <w:tc>
          <w:tcPr>
            <w:tcW w:w="951"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62</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62</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62</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62</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62</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62</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1.5.</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Традиционная  легкоатлетическая эстафета, посвящённая Дню Победы в ВОВ.</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Май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Май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Май 2017г.</w:t>
            </w:r>
          </w:p>
        </w:tc>
        <w:tc>
          <w:tcPr>
            <w:tcW w:w="951"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63</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63</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63</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63</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63</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63</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1.6.</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eastAsia="x-none"/>
              </w:rPr>
            </w:pPr>
            <w:r w:rsidRPr="00EC33D2">
              <w:rPr>
                <w:lang w:eastAsia="x-none"/>
              </w:rPr>
              <w:t>Легкоатлетический пробег, посвященный 178-летию со Дня рождения Д.И Менделеева</w:t>
            </w:r>
            <w:r w:rsidRPr="00EC33D2">
              <w:t xml:space="preserve">.   </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2017г.</w:t>
            </w:r>
          </w:p>
        </w:tc>
        <w:tc>
          <w:tcPr>
            <w:tcW w:w="951"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r>
      <w:tr w:rsidR="003200D1" w:rsidRPr="00EC33D2" w:rsidTr="00DF6A66">
        <w:trPr>
          <w:gridAfter w:val="2"/>
          <w:wAfter w:w="7739" w:type="dxa"/>
        </w:trPr>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1.7.</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eastAsia="x-none"/>
              </w:rPr>
            </w:pPr>
            <w:r w:rsidRPr="00EC33D2">
              <w:rPr>
                <w:lang w:eastAsia="x-none"/>
              </w:rPr>
              <w:t xml:space="preserve">Городской праздник «Открытие  летних </w:t>
            </w:r>
            <w:r w:rsidRPr="00EC33D2">
              <w:rPr>
                <w:lang w:eastAsia="x-none"/>
              </w:rPr>
              <w:lastRenderedPageBreak/>
              <w:t>спортивных площадок».</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lastRenderedPageBreak/>
              <w:t>Май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Май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lastRenderedPageBreak/>
              <w:t>Май 2017г.</w:t>
            </w:r>
          </w:p>
        </w:tc>
        <w:tc>
          <w:tcPr>
            <w:tcW w:w="951"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lastRenderedPageBreak/>
              <w:t>40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 xml:space="preserve">Комитет по физической </w:t>
            </w:r>
            <w:r w:rsidRPr="00EC33D2">
              <w:rPr>
                <w:color w:val="2B2B2B"/>
              </w:rPr>
              <w:lastRenderedPageBreak/>
              <w:t>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1.8.</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eastAsia="x-none"/>
              </w:rPr>
            </w:pPr>
            <w:r w:rsidRPr="00EC33D2">
              <w:rPr>
                <w:lang w:eastAsia="x-none"/>
              </w:rPr>
              <w:t>Акция «Зарядка от на</w:t>
            </w:r>
            <w:proofErr w:type="gramStart"/>
            <w:r w:rsidRPr="00EC33D2">
              <w:rPr>
                <w:lang w:eastAsia="x-none"/>
              </w:rPr>
              <w:t>с-</w:t>
            </w:r>
            <w:proofErr w:type="gramEnd"/>
            <w:r w:rsidRPr="00EC33D2">
              <w:rPr>
                <w:lang w:eastAsia="x-none"/>
              </w:rPr>
              <w:t xml:space="preserve"> здоровье для Вас!», в рамках Всероссийского Дня здоровья. </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Апрель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Апрель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Апрель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20</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c>
          <w:tcPr>
            <w:tcW w:w="3842" w:type="dxa"/>
            <w:vMerge w:val="restart"/>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образованию</w:t>
            </w: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1.9.</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lang w:eastAsia="x-none"/>
              </w:rPr>
            </w:pPr>
            <w:r w:rsidRPr="00EC33D2">
              <w:rPr>
                <w:rFonts w:ascii="Times New Roman" w:hAnsi="Times New Roman" w:cs="Times New Roman"/>
                <w:sz w:val="24"/>
                <w:szCs w:val="24"/>
                <w:lang w:val="x-none" w:eastAsia="x-none"/>
              </w:rPr>
              <w:t xml:space="preserve">Размещение в СМИ информационных </w:t>
            </w:r>
            <w:r w:rsidRPr="00EC33D2">
              <w:rPr>
                <w:rFonts w:ascii="Times New Roman" w:hAnsi="Times New Roman" w:cs="Times New Roman"/>
                <w:sz w:val="24"/>
                <w:szCs w:val="24"/>
                <w:lang w:eastAsia="x-none"/>
              </w:rPr>
              <w:t xml:space="preserve">статей, </w:t>
            </w:r>
            <w:r w:rsidRPr="00EC33D2">
              <w:rPr>
                <w:rFonts w:ascii="Times New Roman" w:hAnsi="Times New Roman" w:cs="Times New Roman"/>
                <w:sz w:val="24"/>
                <w:szCs w:val="24"/>
                <w:lang w:val="x-none" w:eastAsia="x-none"/>
              </w:rPr>
              <w:t>направленных на пропаганду спорта и здорового образа жизни</w:t>
            </w:r>
            <w:r w:rsidRPr="00EC33D2">
              <w:rPr>
                <w:rFonts w:ascii="Times New Roman" w:hAnsi="Times New Roman" w:cs="Times New Roman"/>
                <w:sz w:val="24"/>
                <w:szCs w:val="24"/>
                <w:lang w:eastAsia="x-none"/>
              </w:rPr>
              <w:t xml:space="preserve">, </w:t>
            </w:r>
            <w:r w:rsidRPr="00EC33D2">
              <w:rPr>
                <w:rFonts w:ascii="Times New Roman" w:hAnsi="Times New Roman" w:cs="Times New Roman"/>
                <w:sz w:val="24"/>
                <w:szCs w:val="24"/>
              </w:rPr>
              <w:t>информации о физкультурно-оздоровительных и образовательных услугах, предоставляемых в учреждениях спортивной направленности учреждений на сайтах,</w:t>
            </w:r>
            <w:r w:rsidRPr="00EC33D2">
              <w:rPr>
                <w:rFonts w:ascii="Times New Roman" w:hAnsi="Times New Roman" w:cs="Times New Roman"/>
                <w:sz w:val="24"/>
                <w:szCs w:val="24"/>
                <w:lang w:eastAsia="x-none"/>
              </w:rPr>
              <w:t xml:space="preserve"> анонсирующих материалов.</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- 31.12.2017г.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p>
        </w:tc>
        <w:tc>
          <w:tcPr>
            <w:tcW w:w="7967" w:type="dxa"/>
            <w:gridSpan w:val="14"/>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1.10.</w:t>
            </w:r>
          </w:p>
        </w:tc>
        <w:tc>
          <w:tcPr>
            <w:tcW w:w="3065" w:type="dxa"/>
            <w:shd w:val="clear" w:color="auto" w:fill="auto"/>
          </w:tcPr>
          <w:p w:rsidR="003200D1" w:rsidRPr="00EC33D2" w:rsidRDefault="003200D1" w:rsidP="0083092C">
            <w:pPr>
              <w:pStyle w:val="af3"/>
              <w:jc w:val="both"/>
              <w:rPr>
                <w:sz w:val="24"/>
                <w:szCs w:val="24"/>
                <w:lang w:val="ru-RU"/>
              </w:rPr>
            </w:pPr>
            <w:r w:rsidRPr="00EC33D2">
              <w:rPr>
                <w:sz w:val="24"/>
                <w:szCs w:val="24"/>
                <w:lang w:val="ru-RU"/>
              </w:rPr>
              <w:t>Соревнования  «Бокс против наркотиков!»</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- 31.12.2017г.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c>
          <w:tcPr>
            <w:tcW w:w="3842" w:type="dxa"/>
            <w:vMerge w:val="restart"/>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1.11.</w:t>
            </w:r>
          </w:p>
        </w:tc>
        <w:tc>
          <w:tcPr>
            <w:tcW w:w="3065" w:type="dxa"/>
            <w:shd w:val="clear" w:color="auto" w:fill="auto"/>
          </w:tcPr>
          <w:p w:rsidR="003200D1" w:rsidRPr="00EC33D2" w:rsidRDefault="003200D1" w:rsidP="0083092C">
            <w:pPr>
              <w:pStyle w:val="af3"/>
              <w:jc w:val="both"/>
              <w:rPr>
                <w:sz w:val="24"/>
                <w:szCs w:val="24"/>
                <w:lang w:val="ru-RU"/>
              </w:rPr>
            </w:pPr>
            <w:r w:rsidRPr="00EC33D2">
              <w:rPr>
                <w:sz w:val="24"/>
                <w:szCs w:val="24"/>
              </w:rPr>
              <w:t>Спартакиада детских оздоровительных лагерей с дневным пребыванием</w:t>
            </w:r>
            <w:r w:rsidRPr="00EC33D2">
              <w:rPr>
                <w:sz w:val="24"/>
                <w:szCs w:val="24"/>
                <w:lang w:val="ru-RU"/>
              </w:rPr>
              <w:t>.</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01.01.2017г. - 31.12.2017г.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lastRenderedPageBreak/>
              <w:t>30</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color w:val="2B2B2B"/>
                <w:sz w:val="24"/>
                <w:szCs w:val="24"/>
              </w:rPr>
              <w:t>Комитет по физической культуре и спорт</w:t>
            </w:r>
            <w:proofErr w:type="gramStart"/>
            <w:r w:rsidRPr="00EC33D2">
              <w:rPr>
                <w:rFonts w:ascii="Times New Roman" w:hAnsi="Times New Roman" w:cs="Times New Roman"/>
                <w:color w:val="2B2B2B"/>
                <w:sz w:val="24"/>
                <w:szCs w:val="24"/>
              </w:rPr>
              <w:t>у(</w:t>
            </w:r>
            <w:proofErr w:type="spellStart"/>
            <w:proofErr w:type="gramEnd"/>
            <w:r w:rsidRPr="00EC33D2">
              <w:rPr>
                <w:rFonts w:ascii="Times New Roman" w:hAnsi="Times New Roman" w:cs="Times New Roman"/>
                <w:color w:val="2B2B2B"/>
                <w:sz w:val="24"/>
                <w:szCs w:val="24"/>
              </w:rPr>
              <w:t>О.Ф.</w:t>
            </w:r>
            <w:r w:rsidRPr="00EC33D2">
              <w:rPr>
                <w:rFonts w:ascii="Times New Roman" w:hAnsi="Times New Roman" w:cs="Times New Roman"/>
                <w:color w:val="2B2B2B"/>
                <w:sz w:val="24"/>
                <w:szCs w:val="24"/>
              </w:rPr>
              <w:lastRenderedPageBreak/>
              <w:t>Алеева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1.12.</w:t>
            </w:r>
          </w:p>
        </w:tc>
        <w:tc>
          <w:tcPr>
            <w:tcW w:w="3065" w:type="dxa"/>
            <w:shd w:val="clear" w:color="auto" w:fill="auto"/>
          </w:tcPr>
          <w:p w:rsidR="003200D1" w:rsidRPr="00EC33D2" w:rsidRDefault="003200D1" w:rsidP="0083092C">
            <w:pPr>
              <w:pStyle w:val="af3"/>
              <w:jc w:val="both"/>
              <w:rPr>
                <w:sz w:val="24"/>
                <w:szCs w:val="24"/>
                <w:lang w:val="ru-RU"/>
              </w:rPr>
            </w:pPr>
            <w:r w:rsidRPr="00EC33D2">
              <w:rPr>
                <w:sz w:val="24"/>
                <w:szCs w:val="24"/>
                <w:lang w:val="ru-RU"/>
              </w:rPr>
              <w:t>Спартакиада спортивных площадок по месту жительства.</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Июнь-август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Июнь-август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Июнь-август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50</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50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50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50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50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50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color w:val="2B2B2B"/>
                <w:sz w:val="24"/>
                <w:szCs w:val="24"/>
              </w:rPr>
              <w:t>Комитет по физической культуре и спорт</w:t>
            </w:r>
            <w:proofErr w:type="gramStart"/>
            <w:r w:rsidRPr="00EC33D2">
              <w:rPr>
                <w:rFonts w:ascii="Times New Roman" w:hAnsi="Times New Roman" w:cs="Times New Roman"/>
                <w:color w:val="2B2B2B"/>
                <w:sz w:val="24"/>
                <w:szCs w:val="24"/>
              </w:rPr>
              <w:t>у(</w:t>
            </w:r>
            <w:proofErr w:type="spellStart"/>
            <w:proofErr w:type="gramEnd"/>
            <w:r w:rsidRPr="00EC33D2">
              <w:rPr>
                <w:rFonts w:ascii="Times New Roman" w:hAnsi="Times New Roman" w:cs="Times New Roman"/>
                <w:color w:val="2B2B2B"/>
                <w:sz w:val="24"/>
                <w:szCs w:val="24"/>
              </w:rPr>
              <w:t>О.Ф.Алеева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1.13.</w:t>
            </w:r>
          </w:p>
        </w:tc>
        <w:tc>
          <w:tcPr>
            <w:tcW w:w="3065" w:type="dxa"/>
            <w:shd w:val="clear" w:color="auto" w:fill="auto"/>
          </w:tcPr>
          <w:p w:rsidR="003200D1" w:rsidRPr="00EC33D2" w:rsidRDefault="003200D1" w:rsidP="0083092C">
            <w:pPr>
              <w:pStyle w:val="af3"/>
              <w:jc w:val="both"/>
              <w:rPr>
                <w:sz w:val="24"/>
                <w:szCs w:val="24"/>
                <w:lang w:val="ru-RU"/>
              </w:rPr>
            </w:pPr>
            <w:r w:rsidRPr="00EC33D2">
              <w:rPr>
                <w:sz w:val="24"/>
                <w:szCs w:val="24"/>
                <w:lang w:val="ru-RU"/>
              </w:rPr>
              <w:t>Соревнования по нормам сдачи ГТО.</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31.12.2017г.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color w:val="2B2B2B"/>
                <w:sz w:val="24"/>
                <w:szCs w:val="24"/>
              </w:rPr>
              <w:t>Комитет по физической культуре и спорт</w:t>
            </w:r>
            <w:proofErr w:type="gramStart"/>
            <w:r w:rsidRPr="00EC33D2">
              <w:rPr>
                <w:rFonts w:ascii="Times New Roman" w:hAnsi="Times New Roman" w:cs="Times New Roman"/>
                <w:color w:val="2B2B2B"/>
                <w:sz w:val="24"/>
                <w:szCs w:val="24"/>
              </w:rPr>
              <w:t>у(</w:t>
            </w:r>
            <w:proofErr w:type="spellStart"/>
            <w:proofErr w:type="gramEnd"/>
            <w:r w:rsidRPr="00EC33D2">
              <w:rPr>
                <w:rFonts w:ascii="Times New Roman" w:hAnsi="Times New Roman" w:cs="Times New Roman"/>
                <w:color w:val="2B2B2B"/>
                <w:sz w:val="24"/>
                <w:szCs w:val="24"/>
              </w:rPr>
              <w:t>О.Ф.Алеева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1.14.</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Открытый Чемпионат и Первенство Тюменской области по полумарафону, Тобольский  пробег Мира.</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Июль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Июль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Июль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215</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215</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215</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215</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215</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215</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1.15.</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Спортивная программа «Я люблю спорт!» </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в рамках празднования Всероссийского Дня физкультурника (Соревнования по мини-футболу, парковому волейболу, теннису, </w:t>
            </w:r>
            <w:proofErr w:type="spellStart"/>
            <w:r w:rsidRPr="00EC33D2">
              <w:rPr>
                <w:rFonts w:ascii="Times New Roman" w:hAnsi="Times New Roman" w:cs="Times New Roman"/>
                <w:sz w:val="24"/>
                <w:szCs w:val="24"/>
              </w:rPr>
              <w:t>маунтинбайку</w:t>
            </w:r>
            <w:proofErr w:type="spellEnd"/>
            <w:r w:rsidRPr="00EC33D2">
              <w:rPr>
                <w:rFonts w:ascii="Times New Roman" w:hAnsi="Times New Roman" w:cs="Times New Roman"/>
                <w:sz w:val="24"/>
                <w:szCs w:val="24"/>
              </w:rPr>
              <w:t xml:space="preserve">, роликовых коньках, </w:t>
            </w:r>
            <w:proofErr w:type="spellStart"/>
            <w:r w:rsidRPr="00EC33D2">
              <w:rPr>
                <w:rFonts w:ascii="Times New Roman" w:hAnsi="Times New Roman" w:cs="Times New Roman"/>
                <w:sz w:val="24"/>
                <w:szCs w:val="24"/>
              </w:rPr>
              <w:t>дартсу</w:t>
            </w:r>
            <w:proofErr w:type="spellEnd"/>
            <w:r w:rsidRPr="00EC33D2">
              <w:rPr>
                <w:rFonts w:ascii="Times New Roman" w:hAnsi="Times New Roman" w:cs="Times New Roman"/>
                <w:sz w:val="24"/>
                <w:szCs w:val="24"/>
              </w:rPr>
              <w:t xml:space="preserve">, городошному спорту, шашкам, </w:t>
            </w:r>
            <w:proofErr w:type="spellStart"/>
            <w:r w:rsidRPr="00EC33D2">
              <w:rPr>
                <w:rFonts w:ascii="Times New Roman" w:hAnsi="Times New Roman" w:cs="Times New Roman"/>
                <w:sz w:val="24"/>
                <w:szCs w:val="24"/>
              </w:rPr>
              <w:t>флорболу</w:t>
            </w:r>
            <w:proofErr w:type="spellEnd"/>
            <w:r w:rsidRPr="00EC33D2">
              <w:rPr>
                <w:rFonts w:ascii="Times New Roman" w:hAnsi="Times New Roman" w:cs="Times New Roman"/>
                <w:sz w:val="24"/>
                <w:szCs w:val="24"/>
              </w:rPr>
              <w:t>, пейнтболу, гиревому спорту).</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Август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Август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Август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150</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1.16.</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Всероссийские соревнования по уличному баскетболу «Оранжевый мяч».</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Август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Август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Август 2017г.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p>
        </w:tc>
        <w:tc>
          <w:tcPr>
            <w:tcW w:w="93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78</w:t>
            </w:r>
          </w:p>
        </w:tc>
        <w:tc>
          <w:tcPr>
            <w:tcW w:w="975"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78</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78</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78</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78</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78</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1.17.</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Участие спортсменов  в областных соревнованиях.</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-31.12.2017г.</w:t>
            </w:r>
          </w:p>
        </w:tc>
        <w:tc>
          <w:tcPr>
            <w:tcW w:w="93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1940</w:t>
            </w:r>
          </w:p>
        </w:tc>
        <w:tc>
          <w:tcPr>
            <w:tcW w:w="975"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1940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1940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1940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1940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1940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Комитет по физической культуре и спорт</w:t>
            </w:r>
            <w:proofErr w:type="gramStart"/>
            <w:r w:rsidRPr="00EC33D2">
              <w:rPr>
                <w:color w:val="2B2B2B"/>
              </w:rPr>
              <w:t>у(</w:t>
            </w:r>
            <w:proofErr w:type="spellStart"/>
            <w:proofErr w:type="gramEnd"/>
            <w:r w:rsidRPr="00EC33D2">
              <w:rPr>
                <w:color w:val="2B2B2B"/>
              </w:rPr>
              <w:t>О.Ф.Алеева</w:t>
            </w:r>
            <w:proofErr w:type="spellEnd"/>
            <w:r w:rsidRPr="00EC33D2">
              <w:rPr>
                <w:color w:val="2B2B2B"/>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1.18.</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Организация консультативной, информационной, методической, психологической и программной профилактической работы. </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(Н.В.</w:t>
            </w:r>
            <w:proofErr w:type="gramEnd"/>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Белышева).</w:t>
            </w:r>
            <w:proofErr w:type="gramEnd"/>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1.19.</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Формирование и ведение межведомственного областного банка данных несовершеннолетних и семей «группы особого внимания».</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w:t>
            </w:r>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(Е.В.</w:t>
            </w:r>
            <w:proofErr w:type="gramEnd"/>
          </w:p>
          <w:p w:rsidR="003200D1" w:rsidRPr="00EC33D2" w:rsidRDefault="003200D1" w:rsidP="0083092C">
            <w:pPr>
              <w:spacing w:after="0" w:line="240" w:lineRule="auto"/>
              <w:jc w:val="both"/>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roofErr w:type="gram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1.20.</w:t>
            </w:r>
          </w:p>
        </w:tc>
        <w:tc>
          <w:tcPr>
            <w:tcW w:w="3065"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Развитие  школ-центров воспитательной досуговой работы в микрорайоне.</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center"/>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1.21.</w:t>
            </w:r>
          </w:p>
        </w:tc>
        <w:tc>
          <w:tcPr>
            <w:tcW w:w="3065"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Организация лектория для несовершеннолетних, родителей  по вопросам профилактики ПАВ с участием специалистов ведомств системы профилактики.</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center"/>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1.22.</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и проведение Интернет - уроков антинаркотической направленности «Имею право знать!».</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center"/>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1.23.</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Участие в областном профилактическом марафоне «Тюменская область – территория независимости!».</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 xml:space="preserve">Сентябрь – июнь 2015г.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июнь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июнь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both"/>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1.24.</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Участие в областном профилактическом проекте «Лето – пора находок, а не потерь!».</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Июнь-август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Июнь-август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Июнь-август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both"/>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1.25.</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Проведение классных часов, бесед, лекториев, </w:t>
            </w:r>
            <w:r w:rsidRPr="00EC33D2">
              <w:rPr>
                <w:rFonts w:ascii="Times New Roman" w:hAnsi="Times New Roman" w:cs="Times New Roman"/>
                <w:sz w:val="24"/>
                <w:szCs w:val="24"/>
              </w:rPr>
              <w:lastRenderedPageBreak/>
              <w:t>направленных на формирование духовно-нравственных качеств личности.</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lastRenderedPageBreak/>
              <w:t>Сентябрь – май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lastRenderedPageBreak/>
              <w:t>Сентябрь – май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lastRenderedPageBreak/>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lastRenderedPageBreak/>
              <w:t>(Н.В.</w:t>
            </w:r>
            <w:proofErr w:type="gramEnd"/>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Белышева).</w:t>
            </w:r>
            <w:proofErr w:type="gramEnd"/>
          </w:p>
          <w:p w:rsidR="003200D1" w:rsidRPr="00EC33D2" w:rsidRDefault="003200D1" w:rsidP="0083092C">
            <w:pPr>
              <w:spacing w:after="0" w:line="240" w:lineRule="auto"/>
              <w:jc w:val="both"/>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1.26.</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Проведение фестивалей, конкурсов, выставок детского творчества.</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both"/>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1.27.</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и проведение мероприятий патриотической направленности.</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both"/>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1.28.</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Формирование здорового образа жизни в рамках учебных предметов «Окружающий мир», «ОБЖ»,  «Биология».</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 май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both"/>
              <w:rPr>
                <w:rFonts w:ascii="Times New Roman" w:hAnsi="Times New Roman" w:cs="Times New Roman"/>
                <w:sz w:val="24"/>
                <w:szCs w:val="24"/>
              </w:rPr>
            </w:pP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1.29.</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круглогодичного  отдыха, оздоровления и занятости несовершеннолетних.</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1.30.</w:t>
            </w:r>
          </w:p>
        </w:tc>
        <w:tc>
          <w:tcPr>
            <w:tcW w:w="3065" w:type="dxa"/>
            <w:shd w:val="clear" w:color="auto" w:fill="auto"/>
          </w:tcPr>
          <w:p w:rsidR="003200D1"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 xml:space="preserve">Молодёжные тематические дискотеки с распространением буклетов «Наркотикам </w:t>
            </w:r>
            <w:proofErr w:type="gramStart"/>
            <w:r w:rsidRPr="00EC33D2">
              <w:rPr>
                <w:color w:val="2B2B2B"/>
              </w:rPr>
              <w:t>-н</w:t>
            </w:r>
            <w:proofErr w:type="gramEnd"/>
            <w:r w:rsidRPr="00EC33D2">
              <w:rPr>
                <w:color w:val="2B2B2B"/>
              </w:rPr>
              <w:t>ет!».</w:t>
            </w:r>
          </w:p>
          <w:p w:rsidR="005C7CDF" w:rsidRPr="00EC33D2"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lastRenderedPageBreak/>
              <w:t>Культурно-познавательная программа «В гостях у бабушки Арины».</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01.01.2017г.     -</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31.12.2017г.</w:t>
            </w:r>
          </w:p>
        </w:tc>
        <w:tc>
          <w:tcPr>
            <w:tcW w:w="93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lastRenderedPageBreak/>
              <w:t>100</w:t>
            </w:r>
          </w:p>
        </w:tc>
        <w:tc>
          <w:tcPr>
            <w:tcW w:w="975"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100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100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100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100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100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культуре и туризму - </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МАУК</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«Центр </w:t>
            </w:r>
            <w:r w:rsidRPr="00EC33D2">
              <w:rPr>
                <w:rFonts w:ascii="Times New Roman" w:hAnsi="Times New Roman" w:cs="Times New Roman"/>
                <w:sz w:val="24"/>
                <w:szCs w:val="24"/>
              </w:rPr>
              <w:lastRenderedPageBreak/>
              <w:t>искусств и культуры»</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А.З.Кривоносова</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1.31.</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 xml:space="preserve">Спортивно </w:t>
            </w:r>
            <w:proofErr w:type="gramStart"/>
            <w:r w:rsidRPr="00EC33D2">
              <w:rPr>
                <w:color w:val="2B2B2B"/>
              </w:rPr>
              <w:t>–р</w:t>
            </w:r>
            <w:proofErr w:type="gramEnd"/>
            <w:r w:rsidRPr="00EC33D2">
              <w:rPr>
                <w:color w:val="2B2B2B"/>
              </w:rPr>
              <w:t>азвлекательные программы «За здоровый образ жизни!».</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31.12.2017г.</w:t>
            </w:r>
          </w:p>
        </w:tc>
        <w:tc>
          <w:tcPr>
            <w:tcW w:w="93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975"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культуре и туризму - МАУК «Центр искусств и культуры»</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А.З.Кривоносова</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1.32.</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Диспут « Сделай выбор!».</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Февраль 2017г.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1,5</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sz w:val="24"/>
                <w:szCs w:val="24"/>
              </w:rPr>
              <w:t xml:space="preserve">Комитет по культуре и туризму - </w:t>
            </w:r>
            <w:r w:rsidRPr="00EC33D2">
              <w:rPr>
                <w:rFonts w:ascii="Times New Roman" w:hAnsi="Times New Roman" w:cs="Times New Roman"/>
                <w:color w:val="2B2B2B"/>
                <w:sz w:val="24"/>
                <w:szCs w:val="24"/>
              </w:rPr>
              <w:t>МАУК «Централизованная библиотечная система»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2B2B2B"/>
                <w:sz w:val="24"/>
                <w:szCs w:val="24"/>
              </w:rPr>
              <w:t>(</w:t>
            </w:r>
            <w:proofErr w:type="spellStart"/>
            <w:r w:rsidRPr="00EC33D2">
              <w:rPr>
                <w:rFonts w:ascii="Times New Roman" w:hAnsi="Times New Roman" w:cs="Times New Roman"/>
                <w:color w:val="2B2B2B"/>
                <w:sz w:val="24"/>
                <w:szCs w:val="24"/>
              </w:rPr>
              <w:t>А.З.Кривоносова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1.33.</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Книжная выставка «Я выбираю  ЖИЗНЬ!».</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 xml:space="preserve">Март, июнь 2015г. </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Март, июнь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Март, июнь 2017г.</w:t>
            </w:r>
          </w:p>
        </w:tc>
        <w:tc>
          <w:tcPr>
            <w:tcW w:w="7967" w:type="dxa"/>
            <w:gridSpan w:val="14"/>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sz w:val="24"/>
                <w:szCs w:val="24"/>
              </w:rPr>
              <w:t xml:space="preserve">Комитет по культуре и туризму - </w:t>
            </w:r>
            <w:r w:rsidRPr="00EC33D2">
              <w:rPr>
                <w:rFonts w:ascii="Times New Roman" w:hAnsi="Times New Roman" w:cs="Times New Roman"/>
                <w:color w:val="2B2B2B"/>
                <w:sz w:val="24"/>
                <w:szCs w:val="24"/>
              </w:rPr>
              <w:t>МАУК «Централизованная библиотечная система»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2B2B2B"/>
                <w:sz w:val="24"/>
                <w:szCs w:val="24"/>
              </w:rPr>
              <w:t>(</w:t>
            </w:r>
            <w:proofErr w:type="spellStart"/>
            <w:r w:rsidRPr="00EC33D2">
              <w:rPr>
                <w:rFonts w:ascii="Times New Roman" w:hAnsi="Times New Roman" w:cs="Times New Roman"/>
                <w:color w:val="2B2B2B"/>
                <w:sz w:val="24"/>
                <w:szCs w:val="24"/>
              </w:rPr>
              <w:t>А.З.Кривоносова</w:t>
            </w:r>
            <w:proofErr w:type="spellEnd"/>
            <w:proofErr w:type="gramStart"/>
            <w:r w:rsidRPr="00EC33D2">
              <w:rPr>
                <w:rFonts w:ascii="Times New Roman" w:hAnsi="Times New Roman" w:cs="Times New Roman"/>
                <w:color w:val="2B2B2B"/>
                <w:sz w:val="24"/>
                <w:szCs w:val="24"/>
              </w:rPr>
              <w:t xml:space="preserve"> )</w:t>
            </w:r>
            <w:proofErr w:type="gram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1.34.</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Культурно – спортивная программа для подростков «День здоровья в душе и теле».</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p>
          <w:p w:rsidR="003200D1" w:rsidRPr="00EC33D2"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Pr>
                <w:color w:val="2B2B2B"/>
              </w:rPr>
              <w:t>Кинолектории «У опасной черты».</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 xml:space="preserve">Март, июнь 2015г. </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Март, июнь 2016г.</w:t>
            </w: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Март, июнь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2,5</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2,5</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2,5</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2,5</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2,5</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2,5</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sz w:val="24"/>
                <w:szCs w:val="24"/>
              </w:rPr>
              <w:t xml:space="preserve">Комитет по культуре и туризму - </w:t>
            </w:r>
            <w:r w:rsidRPr="00EC33D2">
              <w:rPr>
                <w:rFonts w:ascii="Times New Roman" w:hAnsi="Times New Roman" w:cs="Times New Roman"/>
                <w:color w:val="2B2B2B"/>
                <w:sz w:val="24"/>
                <w:szCs w:val="24"/>
              </w:rPr>
              <w:t>МАУК «Центр сибирско-татарской культуры»</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2B2B2B"/>
                <w:sz w:val="24"/>
                <w:szCs w:val="24"/>
              </w:rPr>
              <w:t>(</w:t>
            </w:r>
            <w:proofErr w:type="spellStart"/>
            <w:r w:rsidRPr="00EC33D2">
              <w:rPr>
                <w:rFonts w:ascii="Times New Roman" w:hAnsi="Times New Roman" w:cs="Times New Roman"/>
                <w:color w:val="2B2B2B"/>
                <w:sz w:val="24"/>
                <w:szCs w:val="24"/>
              </w:rPr>
              <w:t>А.З.Кривоносова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1.35.</w:t>
            </w:r>
          </w:p>
        </w:tc>
        <w:tc>
          <w:tcPr>
            <w:tcW w:w="3065" w:type="dxa"/>
            <w:shd w:val="clear" w:color="auto" w:fill="auto"/>
          </w:tcPr>
          <w:p w:rsidR="003200D1"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 xml:space="preserve">Конкурс детского рисунка, плаката  «Наркомания </w:t>
            </w:r>
            <w:proofErr w:type="gramStart"/>
            <w:r w:rsidRPr="00EC33D2">
              <w:rPr>
                <w:color w:val="2B2B2B"/>
              </w:rPr>
              <w:t>–з</w:t>
            </w:r>
            <w:proofErr w:type="gramEnd"/>
            <w:r w:rsidRPr="00EC33D2">
              <w:rPr>
                <w:color w:val="2B2B2B"/>
              </w:rPr>
              <w:t>нак  беды!».</w:t>
            </w: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p>
          <w:p w:rsidR="005C7CDF" w:rsidRPr="00EC33D2"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Pr>
                <w:color w:val="2B2B2B"/>
              </w:rPr>
              <w:t xml:space="preserve">Классные часы </w:t>
            </w:r>
            <w:r w:rsidRPr="00EC33D2">
              <w:rPr>
                <w:color w:val="2B2B2B"/>
              </w:rPr>
              <w:t xml:space="preserve">«Наркомания </w:t>
            </w:r>
            <w:proofErr w:type="gramStart"/>
            <w:r w:rsidRPr="00EC33D2">
              <w:rPr>
                <w:color w:val="2B2B2B"/>
              </w:rPr>
              <w:t>–з</w:t>
            </w:r>
            <w:proofErr w:type="gramEnd"/>
            <w:r w:rsidRPr="00EC33D2">
              <w:rPr>
                <w:color w:val="2B2B2B"/>
              </w:rPr>
              <w:t>нак  беды!».</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Май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Май 2016г.</w:t>
            </w: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Май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3</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sz w:val="24"/>
                <w:szCs w:val="24"/>
              </w:rPr>
              <w:t xml:space="preserve">Комитет по культуре и туризму - </w:t>
            </w:r>
            <w:r w:rsidRPr="00EC33D2">
              <w:rPr>
                <w:rFonts w:ascii="Times New Roman" w:hAnsi="Times New Roman" w:cs="Times New Roman"/>
                <w:color w:val="2B2B2B"/>
                <w:sz w:val="24"/>
                <w:szCs w:val="24"/>
              </w:rPr>
              <w:t>МАУ ДОД «Детская школа искусств «Арт-перспектива»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2B2B2B"/>
                <w:sz w:val="24"/>
                <w:szCs w:val="24"/>
              </w:rPr>
              <w:t>(</w:t>
            </w:r>
            <w:proofErr w:type="spellStart"/>
            <w:r w:rsidRPr="00EC33D2">
              <w:rPr>
                <w:rFonts w:ascii="Times New Roman" w:hAnsi="Times New Roman" w:cs="Times New Roman"/>
                <w:color w:val="2B2B2B"/>
                <w:sz w:val="24"/>
                <w:szCs w:val="24"/>
              </w:rPr>
              <w:t>А.З.Кривоносова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1.36.</w:t>
            </w:r>
          </w:p>
        </w:tc>
        <w:tc>
          <w:tcPr>
            <w:tcW w:w="3065" w:type="dxa"/>
            <w:shd w:val="clear" w:color="auto" w:fill="auto"/>
          </w:tcPr>
          <w:p w:rsidR="003200D1"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Мультимедийная презентация «Путешествие по дорогам здоровья».</w:t>
            </w: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t xml:space="preserve">Книжная выставка </w:t>
            </w:r>
            <w:r w:rsidRPr="00EC33D2">
              <w:rPr>
                <w:color w:val="2B2B2B"/>
              </w:rPr>
              <w:t>«Путешествие по дорогам здоровья».</w:t>
            </w:r>
          </w:p>
          <w:p w:rsidR="005C7CDF" w:rsidRPr="00EC33D2"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ноябрь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ноябрь 2016г.</w:t>
            </w:r>
          </w:p>
          <w:p w:rsidR="005C7CDF" w:rsidRDefault="005C7CDF"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Июнь, ноябрь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2,7</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2,7</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2,7</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2,7</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2,7</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2,7</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sz w:val="24"/>
                <w:szCs w:val="24"/>
              </w:rPr>
              <w:t xml:space="preserve">Комитет по культуре и туризму - </w:t>
            </w:r>
            <w:r w:rsidRPr="00EC33D2">
              <w:rPr>
                <w:rFonts w:ascii="Times New Roman" w:hAnsi="Times New Roman" w:cs="Times New Roman"/>
                <w:color w:val="2B2B2B"/>
                <w:sz w:val="24"/>
                <w:szCs w:val="24"/>
              </w:rPr>
              <w:t>МАУК «Централизованная библиотечная система»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2B2B2B"/>
                <w:sz w:val="24"/>
                <w:szCs w:val="24"/>
              </w:rPr>
              <w:t>(</w:t>
            </w:r>
            <w:proofErr w:type="spellStart"/>
            <w:r w:rsidRPr="00EC33D2">
              <w:rPr>
                <w:rFonts w:ascii="Times New Roman" w:hAnsi="Times New Roman" w:cs="Times New Roman"/>
                <w:color w:val="2B2B2B"/>
                <w:sz w:val="24"/>
                <w:szCs w:val="24"/>
              </w:rPr>
              <w:t>А.З.Кривоносова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1.37.</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 xml:space="preserve">Молодёжная акция «Молодёжь </w:t>
            </w:r>
            <w:proofErr w:type="gramStart"/>
            <w:r w:rsidRPr="00EC33D2">
              <w:rPr>
                <w:color w:val="2B2B2B"/>
              </w:rPr>
              <w:t>-З</w:t>
            </w:r>
            <w:proofErr w:type="gramEnd"/>
            <w:r w:rsidRPr="00EC33D2">
              <w:rPr>
                <w:color w:val="2B2B2B"/>
              </w:rPr>
              <w:t>А!»</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31.12.2017г.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lastRenderedPageBreak/>
              <w:t>40</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40</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sz w:val="24"/>
                <w:szCs w:val="24"/>
              </w:rPr>
              <w:t xml:space="preserve">Комитет по культуре и </w:t>
            </w:r>
            <w:r w:rsidRPr="00EC33D2">
              <w:rPr>
                <w:rFonts w:ascii="Times New Roman" w:hAnsi="Times New Roman" w:cs="Times New Roman"/>
                <w:sz w:val="24"/>
                <w:szCs w:val="24"/>
              </w:rPr>
              <w:lastRenderedPageBreak/>
              <w:t>туризму - МАУК «Центр искусств и культуры»;</w:t>
            </w:r>
            <w:r w:rsidRPr="00EC33D2">
              <w:rPr>
                <w:rFonts w:ascii="Times New Roman" w:hAnsi="Times New Roman" w:cs="Times New Roman"/>
                <w:color w:val="2B2B2B"/>
                <w:sz w:val="24"/>
                <w:szCs w:val="24"/>
              </w:rPr>
              <w:t xml:space="preserve"> МАУК «Центр сибирско-татарской культуры»</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2B2B2B"/>
                <w:sz w:val="24"/>
                <w:szCs w:val="24"/>
              </w:rPr>
              <w:t>(</w:t>
            </w:r>
            <w:proofErr w:type="spellStart"/>
            <w:r w:rsidRPr="00EC33D2">
              <w:rPr>
                <w:rFonts w:ascii="Times New Roman" w:hAnsi="Times New Roman" w:cs="Times New Roman"/>
                <w:color w:val="2B2B2B"/>
                <w:sz w:val="24"/>
                <w:szCs w:val="24"/>
              </w:rPr>
              <w:t>А.З.Кривоносова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1.38.</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Молодёжная акция «Быть здоровым модно!»</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Октябрь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Октябрь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Октябрь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6,6</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6,6</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6,6,</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6,6</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6,6</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6,6</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культуре и туризму - МАУК «Центр искусств и культуры»</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А.З.Кривоносова</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1.39.</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Молодёжная акция, посвящённая Всемирному дню борьбы со СПИДом.</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Декабрь 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Декабрь 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EC33D2">
              <w:rPr>
                <w:color w:val="2B2B2B"/>
              </w:rPr>
              <w:t>Декабрь 2017г.</w:t>
            </w:r>
          </w:p>
        </w:tc>
        <w:tc>
          <w:tcPr>
            <w:tcW w:w="94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w:t>
            </w:r>
          </w:p>
        </w:tc>
        <w:tc>
          <w:tcPr>
            <w:tcW w:w="960"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w:t>
            </w:r>
          </w:p>
        </w:tc>
        <w:tc>
          <w:tcPr>
            <w:tcW w:w="83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2,6</w:t>
            </w:r>
          </w:p>
        </w:tc>
        <w:tc>
          <w:tcPr>
            <w:tcW w:w="7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color w:val="2B2B2B"/>
                <w:sz w:val="24"/>
                <w:szCs w:val="24"/>
              </w:rPr>
            </w:pPr>
            <w:r w:rsidRPr="00EC33D2">
              <w:rPr>
                <w:rFonts w:ascii="Times New Roman" w:hAnsi="Times New Roman" w:cs="Times New Roman"/>
                <w:sz w:val="24"/>
                <w:szCs w:val="24"/>
              </w:rPr>
              <w:t xml:space="preserve">Комитет по культуре и туризму - </w:t>
            </w:r>
            <w:r w:rsidRPr="00EC33D2">
              <w:rPr>
                <w:rFonts w:ascii="Times New Roman" w:hAnsi="Times New Roman" w:cs="Times New Roman"/>
                <w:color w:val="2B2B2B"/>
                <w:sz w:val="24"/>
                <w:szCs w:val="24"/>
              </w:rPr>
              <w:t>МАУК «Центр сибирско-татарской культуры»</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2B2B2B"/>
                <w:sz w:val="24"/>
                <w:szCs w:val="24"/>
              </w:rPr>
              <w:t>(</w:t>
            </w:r>
            <w:proofErr w:type="spellStart"/>
            <w:r w:rsidRPr="00EC33D2">
              <w:rPr>
                <w:rFonts w:ascii="Times New Roman" w:hAnsi="Times New Roman" w:cs="Times New Roman"/>
                <w:color w:val="2B2B2B"/>
                <w:sz w:val="24"/>
                <w:szCs w:val="24"/>
              </w:rPr>
              <w:t>А.З.Кривоносова</w:t>
            </w:r>
            <w:proofErr w:type="spellEnd"/>
            <w:r w:rsidRPr="00EC33D2">
              <w:rPr>
                <w:rFonts w:ascii="Times New Roman" w:hAnsi="Times New Roman" w:cs="Times New Roman"/>
                <w:color w:val="2B2B2B"/>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1.40.</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Освещение вопросов программы в молодежной </w:t>
            </w:r>
            <w:r w:rsidRPr="00D55AFB">
              <w:rPr>
                <w:rFonts w:ascii="Times New Roman" w:hAnsi="Times New Roman" w:cs="Times New Roman"/>
                <w:sz w:val="24"/>
                <w:szCs w:val="24"/>
              </w:rPr>
              <w:lastRenderedPageBreak/>
              <w:t>газете «Тобольск-территория первых».</w:t>
            </w:r>
          </w:p>
        </w:tc>
        <w:tc>
          <w:tcPr>
            <w:tcW w:w="1918"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lastRenderedPageBreak/>
              <w:t>01.01.2015г. - 31.12.2015г.</w:t>
            </w:r>
          </w:p>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lastRenderedPageBreak/>
              <w:t>01.01.2016г. - 31.12.2016г.</w:t>
            </w:r>
          </w:p>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01.01.2017г.     -</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color w:val="2B2B2B"/>
                <w:sz w:val="24"/>
                <w:szCs w:val="24"/>
              </w:rPr>
              <w:t>31.12.2017г.</w:t>
            </w:r>
            <w:r w:rsidRPr="00D55AFB">
              <w:rPr>
                <w:rFonts w:ascii="Times New Roman" w:hAnsi="Times New Roman" w:cs="Times New Roman"/>
                <w:sz w:val="24"/>
                <w:szCs w:val="24"/>
              </w:rPr>
              <w:t xml:space="preserve"> </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lastRenderedPageBreak/>
              <w:t>65,0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40,0</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8</w:t>
            </w:r>
            <w:r w:rsidR="003200D1" w:rsidRPr="00D55AFB">
              <w:rPr>
                <w:rFonts w:ascii="Times New Roman" w:hAnsi="Times New Roman" w:cs="Times New Roman"/>
                <w:sz w:val="24"/>
                <w:szCs w:val="24"/>
              </w:rPr>
              <w:t>0,0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65,0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40,0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8</w:t>
            </w:r>
            <w:r w:rsidR="003200D1" w:rsidRPr="00D55AFB">
              <w:rPr>
                <w:rFonts w:ascii="Times New Roman" w:hAnsi="Times New Roman" w:cs="Times New Roman"/>
                <w:sz w:val="24"/>
                <w:szCs w:val="24"/>
              </w:rPr>
              <w:t>0,0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w:t>
            </w:r>
            <w:r w:rsidRPr="00D55AFB">
              <w:rPr>
                <w:rFonts w:ascii="Times New Roman" w:hAnsi="Times New Roman" w:cs="Times New Roman"/>
                <w:sz w:val="24"/>
                <w:szCs w:val="24"/>
              </w:rPr>
              <w:lastRenderedPageBreak/>
              <w:t xml:space="preserve">молодёжи - Комитет по делам молодёжи </w:t>
            </w:r>
            <w:proofErr w:type="gramStart"/>
            <w:r w:rsidRPr="00D55AFB">
              <w:rPr>
                <w:rFonts w:ascii="Times New Roman" w:hAnsi="Times New Roman" w:cs="Times New Roman"/>
                <w:sz w:val="24"/>
                <w:szCs w:val="24"/>
              </w:rPr>
              <w:t>-О</w:t>
            </w:r>
            <w:proofErr w:type="gramEnd"/>
            <w:r w:rsidRPr="00D55AFB">
              <w:rPr>
                <w:rFonts w:ascii="Times New Roman" w:hAnsi="Times New Roman" w:cs="Times New Roman"/>
                <w:sz w:val="24"/>
                <w:szCs w:val="24"/>
              </w:rPr>
              <w:t>тдел по клубной работе</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МАУ «ЦРМПП»</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lastRenderedPageBreak/>
              <w:t>1.41.</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 Освещение вопросов программы в молодежном журнале «G</w:t>
            </w:r>
            <w:proofErr w:type="spellStart"/>
            <w:r w:rsidRPr="00D55AFB">
              <w:rPr>
                <w:rFonts w:ascii="Times New Roman" w:hAnsi="Times New Roman" w:cs="Times New Roman"/>
                <w:sz w:val="24"/>
                <w:szCs w:val="24"/>
                <w:lang w:val="en-US"/>
              </w:rPr>
              <w:t>ree</w:t>
            </w:r>
            <w:proofErr w:type="spellEnd"/>
            <w:r w:rsidRPr="00D55AFB">
              <w:rPr>
                <w:rFonts w:ascii="Times New Roman" w:hAnsi="Times New Roman" w:cs="Times New Roman"/>
                <w:sz w:val="24"/>
                <w:szCs w:val="24"/>
              </w:rPr>
              <w:t xml:space="preserve">n </w:t>
            </w:r>
            <w:r w:rsidRPr="00D55AFB">
              <w:rPr>
                <w:rFonts w:ascii="Times New Roman" w:hAnsi="Times New Roman" w:cs="Times New Roman"/>
                <w:sz w:val="24"/>
                <w:szCs w:val="24"/>
                <w:lang w:val="en-US"/>
              </w:rPr>
              <w:t>S</w:t>
            </w:r>
            <w:r w:rsidRPr="00D55AFB">
              <w:rPr>
                <w:rFonts w:ascii="Times New Roman" w:hAnsi="Times New Roman" w:cs="Times New Roman"/>
                <w:sz w:val="24"/>
                <w:szCs w:val="24"/>
              </w:rPr>
              <w:t>t</w:t>
            </w:r>
            <w:proofErr w:type="spellStart"/>
            <w:r w:rsidRPr="00D55AFB">
              <w:rPr>
                <w:rFonts w:ascii="Times New Roman" w:hAnsi="Times New Roman" w:cs="Times New Roman"/>
                <w:sz w:val="24"/>
                <w:szCs w:val="24"/>
                <w:lang w:val="en-US"/>
              </w:rPr>
              <w:t>ree</w:t>
            </w:r>
            <w:proofErr w:type="spellEnd"/>
            <w:r w:rsidRPr="00D55AFB">
              <w:rPr>
                <w:rFonts w:ascii="Times New Roman" w:hAnsi="Times New Roman" w:cs="Times New Roman"/>
                <w:sz w:val="24"/>
                <w:szCs w:val="24"/>
              </w:rPr>
              <w:t xml:space="preserve">t».     </w:t>
            </w:r>
          </w:p>
        </w:tc>
        <w:tc>
          <w:tcPr>
            <w:tcW w:w="1918"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D55AFB">
              <w:rPr>
                <w:color w:val="2B2B2B"/>
              </w:rPr>
              <w:t>Декабрь 2015г.</w:t>
            </w:r>
          </w:p>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color w:val="2B2B2B"/>
              </w:rPr>
            </w:pPr>
            <w:r w:rsidRPr="00D55AFB">
              <w:rPr>
                <w:color w:val="2B2B2B"/>
              </w:rPr>
              <w:t>Декабрь 2016г.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color w:val="2B2B2B"/>
                <w:sz w:val="24"/>
                <w:szCs w:val="24"/>
              </w:rPr>
              <w:t>Декабрь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75,0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195,0</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150</w:t>
            </w:r>
            <w:r w:rsidR="003200D1" w:rsidRPr="00D55AFB">
              <w:rPr>
                <w:rFonts w:ascii="Times New Roman" w:hAnsi="Times New Roman" w:cs="Times New Roman"/>
                <w:sz w:val="24"/>
                <w:szCs w:val="24"/>
              </w:rPr>
              <w:t>,0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75,0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195,0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150</w:t>
            </w:r>
            <w:r w:rsidR="003200D1" w:rsidRPr="00D55AFB">
              <w:rPr>
                <w:rFonts w:ascii="Times New Roman" w:hAnsi="Times New Roman" w:cs="Times New Roman"/>
                <w:sz w:val="24"/>
                <w:szCs w:val="24"/>
              </w:rPr>
              <w:t>,0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-О</w:t>
            </w:r>
            <w:proofErr w:type="gramEnd"/>
            <w:r w:rsidRPr="00D55AFB">
              <w:rPr>
                <w:rFonts w:ascii="Times New Roman" w:hAnsi="Times New Roman" w:cs="Times New Roman"/>
                <w:sz w:val="24"/>
                <w:szCs w:val="24"/>
              </w:rPr>
              <w:t>тдел по клубной работе</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МАУ «ЦРМПП»</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1.42.</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bCs/>
                <w:sz w:val="24"/>
                <w:szCs w:val="24"/>
              </w:rPr>
            </w:pPr>
            <w:r w:rsidRPr="00EC33D2">
              <w:rPr>
                <w:rFonts w:ascii="Times New Roman" w:hAnsi="Times New Roman" w:cs="Times New Roman"/>
                <w:sz w:val="24"/>
                <w:szCs w:val="24"/>
              </w:rPr>
              <w:t xml:space="preserve">Разработка, изготовление методических материалов и рекомендаций по организации деятельности, направленной на профилактику наркомании, алкоголизма, </w:t>
            </w:r>
            <w:proofErr w:type="spellStart"/>
            <w:r w:rsidRPr="00EC33D2">
              <w:rPr>
                <w:rFonts w:ascii="Times New Roman" w:hAnsi="Times New Roman" w:cs="Times New Roman"/>
                <w:sz w:val="24"/>
                <w:szCs w:val="24"/>
              </w:rPr>
              <w:t>табакокурения</w:t>
            </w:r>
            <w:proofErr w:type="spellEnd"/>
            <w:r w:rsidRPr="00EC33D2">
              <w:rPr>
                <w:rFonts w:ascii="Times New Roman" w:hAnsi="Times New Roman" w:cs="Times New Roman"/>
                <w:sz w:val="24"/>
                <w:szCs w:val="24"/>
              </w:rPr>
              <w:t>, других асоциальных явлений, пропаганду здорового образа жизни.</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bCs/>
                <w:sz w:val="24"/>
                <w:szCs w:val="24"/>
              </w:rPr>
            </w:pPr>
            <w:r w:rsidRPr="00EC33D2">
              <w:rPr>
                <w:rFonts w:ascii="Times New Roman" w:hAnsi="Times New Roman" w:cs="Times New Roman"/>
                <w:color w:val="2B2B2B"/>
                <w:sz w:val="24"/>
                <w:szCs w:val="24"/>
              </w:rPr>
              <w:t>31.12.2017г.</w:t>
            </w: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80,0</w:t>
            </w:r>
          </w:p>
        </w:tc>
        <w:tc>
          <w:tcPr>
            <w:tcW w:w="960" w:type="dxa"/>
            <w:gridSpan w:val="2"/>
            <w:shd w:val="clear" w:color="auto" w:fill="auto"/>
          </w:tcPr>
          <w:p w:rsidR="003200D1" w:rsidRPr="00036135" w:rsidRDefault="003200D1" w:rsidP="0083092C">
            <w:pPr>
              <w:spacing w:after="0" w:line="240" w:lineRule="auto"/>
              <w:jc w:val="center"/>
              <w:rPr>
                <w:rFonts w:ascii="Times New Roman" w:hAnsi="Times New Roman" w:cs="Times New Roman"/>
                <w:b/>
                <w:sz w:val="24"/>
                <w:szCs w:val="24"/>
              </w:rPr>
            </w:pPr>
            <w:r w:rsidRPr="00036135">
              <w:rPr>
                <w:rFonts w:ascii="Times New Roman" w:hAnsi="Times New Roman" w:cs="Times New Roman"/>
                <w:b/>
                <w:bCs/>
                <w:sz w:val="24"/>
                <w:szCs w:val="24"/>
              </w:rPr>
              <w:t>-</w:t>
            </w:r>
          </w:p>
        </w:tc>
        <w:tc>
          <w:tcPr>
            <w:tcW w:w="951" w:type="dxa"/>
            <w:gridSpan w:val="2"/>
            <w:shd w:val="clear" w:color="auto" w:fill="auto"/>
          </w:tcPr>
          <w:p w:rsidR="003200D1" w:rsidRPr="00036135" w:rsidRDefault="003200D1" w:rsidP="0083092C">
            <w:pPr>
              <w:spacing w:after="0" w:line="240" w:lineRule="auto"/>
              <w:jc w:val="center"/>
              <w:rPr>
                <w:rFonts w:ascii="Times New Roman" w:hAnsi="Times New Roman" w:cs="Times New Roman"/>
                <w:b/>
                <w:sz w:val="24"/>
                <w:szCs w:val="24"/>
              </w:rPr>
            </w:pPr>
            <w:r w:rsidRPr="00036135">
              <w:rPr>
                <w:rFonts w:ascii="Times New Roman" w:hAnsi="Times New Roman" w:cs="Times New Roman"/>
                <w:b/>
                <w:bCs/>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bCs/>
                <w:sz w:val="24"/>
                <w:szCs w:val="24"/>
              </w:rPr>
              <w:t>80,0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bCs/>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w:t>
            </w:r>
            <w:r w:rsidRPr="00EC33D2">
              <w:rPr>
                <w:rFonts w:ascii="Times New Roman" w:hAnsi="Times New Roman" w:cs="Times New Roman"/>
                <w:bCs/>
                <w:sz w:val="24"/>
                <w:szCs w:val="24"/>
              </w:rPr>
              <w:t>О</w:t>
            </w:r>
            <w:proofErr w:type="gramEnd"/>
            <w:r w:rsidRPr="00EC33D2">
              <w:rPr>
                <w:rFonts w:ascii="Times New Roman" w:hAnsi="Times New Roman" w:cs="Times New Roman"/>
                <w:bCs/>
                <w:sz w:val="24"/>
                <w:szCs w:val="24"/>
              </w:rPr>
              <w:t>тдел профилактических программ МАУ «ЦРМПП»</w:t>
            </w:r>
          </w:p>
          <w:p w:rsidR="003200D1" w:rsidRPr="00EC33D2" w:rsidRDefault="003200D1" w:rsidP="0083092C">
            <w:pPr>
              <w:spacing w:after="0" w:line="240" w:lineRule="auto"/>
              <w:jc w:val="both"/>
              <w:rPr>
                <w:rFonts w:ascii="Times New Roman" w:hAnsi="Times New Roman" w:cs="Times New Roman"/>
                <w:bCs/>
                <w:sz w:val="24"/>
                <w:szCs w:val="24"/>
              </w:rPr>
            </w:pPr>
            <w:r w:rsidRPr="00EC33D2">
              <w:rPr>
                <w:rFonts w:ascii="Times New Roman" w:hAnsi="Times New Roman" w:cs="Times New Roman"/>
                <w:bCs/>
                <w:sz w:val="24"/>
                <w:szCs w:val="24"/>
              </w:rPr>
              <w:t>(</w:t>
            </w:r>
            <w:proofErr w:type="spellStart"/>
            <w:r w:rsidRPr="00EC33D2">
              <w:rPr>
                <w:rFonts w:ascii="Times New Roman" w:hAnsi="Times New Roman" w:cs="Times New Roman"/>
                <w:bCs/>
                <w:sz w:val="24"/>
                <w:szCs w:val="24"/>
              </w:rPr>
              <w:t>Г.В.Устькачкинцев</w:t>
            </w:r>
            <w:proofErr w:type="spellEnd"/>
            <w:r w:rsidRPr="00EC33D2">
              <w:rPr>
                <w:rFonts w:ascii="Times New Roman" w:hAnsi="Times New Roman" w:cs="Times New Roman"/>
                <w:bCs/>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АУ СОН </w:t>
            </w:r>
            <w:r w:rsidRPr="00EC33D2">
              <w:rPr>
                <w:rFonts w:ascii="Times New Roman" w:hAnsi="Times New Roman" w:cs="Times New Roman"/>
                <w:sz w:val="24"/>
                <w:szCs w:val="24"/>
              </w:rPr>
              <w:lastRenderedPageBreak/>
              <w:t>«СРЦН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(Е.В.</w:t>
            </w:r>
            <w:proofErr w:type="gramEnd"/>
          </w:p>
          <w:p w:rsidR="003200D1" w:rsidRPr="00EC33D2" w:rsidRDefault="003200D1" w:rsidP="0083092C">
            <w:pPr>
              <w:spacing w:after="0" w:line="240" w:lineRule="auto"/>
              <w:jc w:val="both"/>
              <w:rPr>
                <w:rFonts w:ascii="Times New Roman" w:hAnsi="Times New Roman" w:cs="Times New Roman"/>
                <w:bCs/>
                <w:sz w:val="24"/>
                <w:szCs w:val="24"/>
              </w:rPr>
            </w:pPr>
            <w:proofErr w:type="gramStart"/>
            <w:r w:rsidRPr="00EC33D2">
              <w:rPr>
                <w:rFonts w:ascii="Times New Roman" w:hAnsi="Times New Roman" w:cs="Times New Roman"/>
                <w:sz w:val="24"/>
                <w:szCs w:val="24"/>
              </w:rPr>
              <w:t>Козицкая).</w:t>
            </w:r>
            <w:proofErr w:type="gramEnd"/>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lastRenderedPageBreak/>
              <w:t>1.43.</w:t>
            </w:r>
          </w:p>
        </w:tc>
        <w:tc>
          <w:tcPr>
            <w:tcW w:w="3065" w:type="dxa"/>
            <w:shd w:val="clear" w:color="auto" w:fill="auto"/>
          </w:tcPr>
          <w:p w:rsidR="003200D1" w:rsidRPr="00D55AFB" w:rsidRDefault="003200D1" w:rsidP="0083092C">
            <w:pPr>
              <w:tabs>
                <w:tab w:val="left" w:pos="938"/>
              </w:tabs>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Годовая акция детского движения «Свой мир мы строим сами».</w:t>
            </w:r>
          </w:p>
        </w:tc>
        <w:tc>
          <w:tcPr>
            <w:tcW w:w="1918"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01.01.2015г. - 31.12.2015г.</w:t>
            </w:r>
          </w:p>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01.01.2016г. - 31.12.2016г.</w:t>
            </w:r>
          </w:p>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01.01.2017г.     -</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color w:val="2B2B2B"/>
                <w:sz w:val="24"/>
                <w:szCs w:val="24"/>
              </w:rPr>
              <w:t>31.12.2017г.</w:t>
            </w:r>
          </w:p>
        </w:tc>
        <w:tc>
          <w:tcPr>
            <w:tcW w:w="945" w:type="dxa"/>
            <w:gridSpan w:val="2"/>
            <w:shd w:val="clear" w:color="auto" w:fill="auto"/>
          </w:tcPr>
          <w:p w:rsidR="003200D1" w:rsidRPr="00D55AFB" w:rsidRDefault="003200D1"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189,0</w:t>
            </w:r>
          </w:p>
        </w:tc>
        <w:tc>
          <w:tcPr>
            <w:tcW w:w="960" w:type="dxa"/>
            <w:gridSpan w:val="2"/>
            <w:shd w:val="clear" w:color="auto" w:fill="auto"/>
          </w:tcPr>
          <w:p w:rsidR="003200D1" w:rsidRPr="00D55AFB" w:rsidRDefault="003200D1"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306,0</w:t>
            </w:r>
          </w:p>
        </w:tc>
        <w:tc>
          <w:tcPr>
            <w:tcW w:w="951" w:type="dxa"/>
            <w:gridSpan w:val="2"/>
            <w:shd w:val="clear" w:color="auto" w:fill="auto"/>
          </w:tcPr>
          <w:p w:rsidR="003200D1" w:rsidRPr="00D55AFB" w:rsidRDefault="0083092C"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188</w:t>
            </w:r>
            <w:r w:rsidR="003200D1" w:rsidRPr="00D55AFB">
              <w:rPr>
                <w:rFonts w:ascii="Times New Roman" w:hAnsi="Times New Roman" w:cs="Times New Roman"/>
                <w:sz w:val="24"/>
                <w:szCs w:val="24"/>
              </w:rPr>
              <w:t>,0</w:t>
            </w:r>
          </w:p>
        </w:tc>
        <w:tc>
          <w:tcPr>
            <w:tcW w:w="954" w:type="dxa"/>
            <w:shd w:val="clear" w:color="auto" w:fill="auto"/>
          </w:tcPr>
          <w:p w:rsidR="003200D1" w:rsidRPr="00D55AFB" w:rsidRDefault="003200D1"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189,0</w:t>
            </w:r>
          </w:p>
        </w:tc>
        <w:tc>
          <w:tcPr>
            <w:tcW w:w="694" w:type="dxa"/>
            <w:shd w:val="clear" w:color="auto" w:fill="auto"/>
          </w:tcPr>
          <w:p w:rsidR="003200D1" w:rsidRPr="00D55AFB" w:rsidRDefault="003200D1"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306,0</w:t>
            </w:r>
          </w:p>
        </w:tc>
        <w:tc>
          <w:tcPr>
            <w:tcW w:w="834" w:type="dxa"/>
            <w:shd w:val="clear" w:color="auto" w:fill="auto"/>
          </w:tcPr>
          <w:p w:rsidR="003200D1" w:rsidRPr="00D55AFB" w:rsidRDefault="003200D1"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83092C"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188</w:t>
            </w:r>
            <w:r w:rsidR="003200D1" w:rsidRPr="00D55AFB">
              <w:rPr>
                <w:rFonts w:ascii="Times New Roman" w:hAnsi="Times New Roman" w:cs="Times New Roman"/>
                <w:sz w:val="24"/>
                <w:szCs w:val="24"/>
              </w:rPr>
              <w:t>,0</w:t>
            </w:r>
          </w:p>
        </w:tc>
        <w:tc>
          <w:tcPr>
            <w:tcW w:w="727" w:type="dxa"/>
            <w:shd w:val="clear" w:color="auto" w:fill="auto"/>
          </w:tcPr>
          <w:p w:rsidR="003200D1" w:rsidRPr="00D55AFB" w:rsidRDefault="003200D1" w:rsidP="0083092C">
            <w:pPr>
              <w:tabs>
                <w:tab w:val="left" w:pos="938"/>
              </w:tabs>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tabs>
                <w:tab w:val="left" w:pos="938"/>
              </w:tabs>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-М</w:t>
            </w:r>
            <w:proofErr w:type="gramEnd"/>
            <w:r w:rsidRPr="00D55AFB">
              <w:rPr>
                <w:rFonts w:ascii="Times New Roman" w:hAnsi="Times New Roman" w:cs="Times New Roman"/>
                <w:sz w:val="24"/>
                <w:szCs w:val="24"/>
              </w:rPr>
              <w:t>АУ ДОД «ДДТ»</w:t>
            </w:r>
          </w:p>
          <w:p w:rsidR="003200D1" w:rsidRPr="00D55AFB" w:rsidRDefault="003200D1" w:rsidP="0083092C">
            <w:pPr>
              <w:tabs>
                <w:tab w:val="left" w:pos="938"/>
              </w:tabs>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1.44.</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Городские соревнования по зимнему картингу.</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Февраль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Февраль 2016г.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Февраль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80,0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107,4</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33,0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80,0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107,4</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33,0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-М</w:t>
            </w:r>
            <w:proofErr w:type="gramEnd"/>
            <w:r w:rsidRPr="00D55AFB">
              <w:rPr>
                <w:rFonts w:ascii="Times New Roman" w:hAnsi="Times New Roman" w:cs="Times New Roman"/>
                <w:sz w:val="24"/>
                <w:szCs w:val="24"/>
              </w:rPr>
              <w:t>АУ ДОД «ЦДТТ»</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1.45.</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Городское соревнование по спортивному туризму «</w:t>
            </w:r>
            <w:proofErr w:type="gramStart"/>
            <w:r w:rsidRPr="00D55AFB">
              <w:rPr>
                <w:rFonts w:ascii="Times New Roman" w:hAnsi="Times New Roman" w:cs="Times New Roman"/>
                <w:sz w:val="24"/>
                <w:szCs w:val="24"/>
              </w:rPr>
              <w:t>дистанция-лыжная</w:t>
            </w:r>
            <w:proofErr w:type="gramEnd"/>
            <w:r w:rsidRPr="00D55AFB">
              <w:rPr>
                <w:rFonts w:ascii="Times New Roman" w:hAnsi="Times New Roman" w:cs="Times New Roman"/>
                <w:sz w:val="24"/>
                <w:szCs w:val="24"/>
              </w:rPr>
              <w:t>» - «Мы – за здоровый образ жизни!».</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Март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Март 2016г.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Март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18,0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14,0</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16</w:t>
            </w:r>
            <w:r w:rsidR="003200D1" w:rsidRPr="00D55AFB">
              <w:rPr>
                <w:rFonts w:ascii="Times New Roman" w:hAnsi="Times New Roman" w:cs="Times New Roman"/>
                <w:sz w:val="24"/>
                <w:szCs w:val="24"/>
              </w:rPr>
              <w:t>,0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18,0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14,0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16</w:t>
            </w:r>
            <w:r w:rsidR="003200D1" w:rsidRPr="00D55AFB">
              <w:rPr>
                <w:rFonts w:ascii="Times New Roman" w:hAnsi="Times New Roman" w:cs="Times New Roman"/>
                <w:sz w:val="24"/>
                <w:szCs w:val="24"/>
              </w:rPr>
              <w:t>,0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-М</w:t>
            </w:r>
            <w:proofErr w:type="gramEnd"/>
            <w:r w:rsidRPr="00D55AFB">
              <w:rPr>
                <w:rFonts w:ascii="Times New Roman" w:hAnsi="Times New Roman" w:cs="Times New Roman"/>
                <w:sz w:val="24"/>
                <w:szCs w:val="24"/>
              </w:rPr>
              <w:t>АУ ДОД «</w:t>
            </w:r>
            <w:proofErr w:type="spellStart"/>
            <w:r w:rsidRPr="00D55AFB">
              <w:rPr>
                <w:rFonts w:ascii="Times New Roman" w:hAnsi="Times New Roman" w:cs="Times New Roman"/>
                <w:sz w:val="24"/>
                <w:szCs w:val="24"/>
              </w:rPr>
              <w:t>СЮТур</w:t>
            </w:r>
            <w:proofErr w:type="spellEnd"/>
            <w:r w:rsidRPr="00D55AFB">
              <w:rPr>
                <w:rFonts w:ascii="Times New Roman" w:hAnsi="Times New Roman" w:cs="Times New Roman"/>
                <w:sz w:val="24"/>
                <w:szCs w:val="24"/>
              </w:rPr>
              <w:t>» г. Тобольска</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1.47.</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Фестиваль молодёжной прессы «Золотое пёрышко».</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Март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Март 2016г.</w:t>
            </w:r>
          </w:p>
          <w:p w:rsidR="003200D1" w:rsidRPr="00D55AFB" w:rsidRDefault="003200D1" w:rsidP="0083092C">
            <w:pPr>
              <w:spacing w:after="0" w:line="240" w:lineRule="auto"/>
              <w:rPr>
                <w:rFonts w:ascii="Times New Roman" w:hAnsi="Times New Roman" w:cs="Times New Roman"/>
                <w:sz w:val="24"/>
                <w:szCs w:val="24"/>
              </w:rPr>
            </w:pP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100,0</w:t>
            </w:r>
          </w:p>
        </w:tc>
        <w:tc>
          <w:tcPr>
            <w:tcW w:w="960" w:type="dxa"/>
            <w:gridSpan w:val="2"/>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50,0</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100,0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50,0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83092C"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-о</w:t>
            </w:r>
            <w:proofErr w:type="gramEnd"/>
            <w:r w:rsidRPr="00D55AFB">
              <w:rPr>
                <w:rFonts w:ascii="Times New Roman" w:hAnsi="Times New Roman" w:cs="Times New Roman"/>
                <w:sz w:val="24"/>
                <w:szCs w:val="24"/>
              </w:rPr>
              <w:t xml:space="preserve">тдел по клубной </w:t>
            </w:r>
            <w:r w:rsidRPr="00D55AFB">
              <w:rPr>
                <w:rFonts w:ascii="Times New Roman" w:hAnsi="Times New Roman" w:cs="Times New Roman"/>
                <w:sz w:val="24"/>
                <w:szCs w:val="24"/>
              </w:rPr>
              <w:lastRenderedPageBreak/>
              <w:t>работе</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МАУ «ЦРМПП»</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1.48.</w:t>
            </w:r>
          </w:p>
        </w:tc>
        <w:tc>
          <w:tcPr>
            <w:tcW w:w="3065" w:type="dxa"/>
            <w:shd w:val="clear" w:color="auto" w:fill="auto"/>
          </w:tcPr>
          <w:p w:rsidR="003200D1"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«Праздник здоровья» в рамках Всемирного дня здоровья.</w:t>
            </w:r>
          </w:p>
          <w:p w:rsidR="003200D1" w:rsidRPr="00EC33D2" w:rsidRDefault="003200D1" w:rsidP="0083092C">
            <w:pPr>
              <w:spacing w:after="0" w:line="240" w:lineRule="auto"/>
              <w:jc w:val="both"/>
              <w:rPr>
                <w:rFonts w:ascii="Times New Roman" w:hAnsi="Times New Roman" w:cs="Times New Roman"/>
                <w:sz w:val="24"/>
                <w:szCs w:val="24"/>
              </w:rPr>
            </w:pP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Апрель 2015г.</w:t>
            </w:r>
          </w:p>
          <w:p w:rsidR="003200D1" w:rsidRPr="00EC33D2" w:rsidRDefault="003200D1" w:rsidP="0083092C">
            <w:pPr>
              <w:spacing w:after="0" w:line="240" w:lineRule="auto"/>
              <w:rPr>
                <w:rFonts w:ascii="Times New Roman" w:hAnsi="Times New Roman" w:cs="Times New Roman"/>
                <w:sz w:val="24"/>
                <w:szCs w:val="24"/>
              </w:rPr>
            </w:pP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13,0</w:t>
            </w:r>
          </w:p>
        </w:tc>
        <w:tc>
          <w:tcPr>
            <w:tcW w:w="960" w:type="dxa"/>
            <w:gridSpan w:val="2"/>
            <w:shd w:val="clear" w:color="auto" w:fill="auto"/>
          </w:tcPr>
          <w:p w:rsidR="003200D1" w:rsidRPr="00A14BDD" w:rsidRDefault="003200D1" w:rsidP="0083092C">
            <w:pPr>
              <w:spacing w:after="0" w:line="240" w:lineRule="auto"/>
              <w:jc w:val="center"/>
              <w:rPr>
                <w:rFonts w:ascii="Times New Roman" w:hAnsi="Times New Roman" w:cs="Times New Roman"/>
                <w:b/>
                <w:sz w:val="24"/>
                <w:szCs w:val="24"/>
              </w:rPr>
            </w:pPr>
            <w:r w:rsidRPr="00A14BDD">
              <w:rPr>
                <w:rFonts w:ascii="Times New Roman" w:hAnsi="Times New Roman" w:cs="Times New Roman"/>
                <w:b/>
                <w:sz w:val="24"/>
                <w:szCs w:val="24"/>
              </w:rPr>
              <w:t>-</w:t>
            </w:r>
          </w:p>
        </w:tc>
        <w:tc>
          <w:tcPr>
            <w:tcW w:w="951" w:type="dxa"/>
            <w:gridSpan w:val="2"/>
            <w:shd w:val="clear" w:color="auto" w:fill="auto"/>
          </w:tcPr>
          <w:p w:rsidR="003200D1" w:rsidRPr="00A14BDD" w:rsidRDefault="003200D1" w:rsidP="0083092C">
            <w:pPr>
              <w:spacing w:after="0" w:line="240" w:lineRule="auto"/>
              <w:jc w:val="center"/>
              <w:rPr>
                <w:rFonts w:ascii="Times New Roman" w:hAnsi="Times New Roman" w:cs="Times New Roman"/>
                <w:b/>
                <w:sz w:val="24"/>
                <w:szCs w:val="24"/>
              </w:rPr>
            </w:pPr>
            <w:r w:rsidRPr="00A14BDD">
              <w:rPr>
                <w:rFonts w:ascii="Times New Roman" w:hAnsi="Times New Roman" w:cs="Times New Roman"/>
                <w:b/>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13,0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7"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профилактических программ МАУ «ЦРМПП»</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1.49.</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Городские соревнования по спортивному туризму на пешеходных дистанциях «Кубок Тобольского Кремля». </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2016г.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45,0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21,5</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28,0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45,0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21,5</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28,0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-М</w:t>
            </w:r>
            <w:proofErr w:type="gramEnd"/>
            <w:r w:rsidRPr="00D55AFB">
              <w:rPr>
                <w:rFonts w:ascii="Times New Roman" w:hAnsi="Times New Roman" w:cs="Times New Roman"/>
                <w:sz w:val="24"/>
                <w:szCs w:val="24"/>
              </w:rPr>
              <w:t>АУ ДОД «</w:t>
            </w:r>
            <w:proofErr w:type="spellStart"/>
            <w:r w:rsidRPr="00D55AFB">
              <w:rPr>
                <w:rFonts w:ascii="Times New Roman" w:hAnsi="Times New Roman" w:cs="Times New Roman"/>
                <w:sz w:val="24"/>
                <w:szCs w:val="24"/>
              </w:rPr>
              <w:t>СЮТур</w:t>
            </w:r>
            <w:proofErr w:type="spellEnd"/>
            <w:r w:rsidRPr="00D55AFB">
              <w:rPr>
                <w:rFonts w:ascii="Times New Roman" w:hAnsi="Times New Roman" w:cs="Times New Roman"/>
                <w:sz w:val="24"/>
                <w:szCs w:val="24"/>
              </w:rPr>
              <w:t xml:space="preserve">» </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г. Тобольска</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1.50.</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Городские соревнования по летнему картингу, посвященные Дню борьбы с наркоманией.</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2016г.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20,0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78,8</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16,0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20,0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78,8</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16,0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Комитет по делам молодёжи -</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МАУ ДОД «ЦДТТ»</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1.51.</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Городские соревнования по пожарн</w:t>
            </w:r>
            <w:proofErr w:type="gramStart"/>
            <w:r w:rsidRPr="00D55AFB">
              <w:rPr>
                <w:rFonts w:ascii="Times New Roman" w:hAnsi="Times New Roman" w:cs="Times New Roman"/>
                <w:sz w:val="24"/>
                <w:szCs w:val="24"/>
              </w:rPr>
              <w:t>о-</w:t>
            </w:r>
            <w:proofErr w:type="gramEnd"/>
            <w:r w:rsidRPr="00D55AFB">
              <w:rPr>
                <w:rFonts w:ascii="Times New Roman" w:hAnsi="Times New Roman" w:cs="Times New Roman"/>
                <w:sz w:val="24"/>
                <w:szCs w:val="24"/>
              </w:rPr>
              <w:t xml:space="preserve"> прикладному </w:t>
            </w:r>
            <w:r w:rsidRPr="00D55AFB">
              <w:rPr>
                <w:rFonts w:ascii="Times New Roman" w:hAnsi="Times New Roman" w:cs="Times New Roman"/>
                <w:sz w:val="24"/>
                <w:szCs w:val="24"/>
              </w:rPr>
              <w:lastRenderedPageBreak/>
              <w:t>спорту «</w:t>
            </w:r>
            <w:proofErr w:type="spellStart"/>
            <w:r w:rsidRPr="00D55AFB">
              <w:rPr>
                <w:rFonts w:ascii="Times New Roman" w:hAnsi="Times New Roman" w:cs="Times New Roman"/>
                <w:sz w:val="24"/>
                <w:szCs w:val="24"/>
              </w:rPr>
              <w:t>Огнеборцы</w:t>
            </w:r>
            <w:proofErr w:type="spellEnd"/>
            <w:r w:rsidRPr="00D55AFB">
              <w:rPr>
                <w:rFonts w:ascii="Times New Roman" w:hAnsi="Times New Roman" w:cs="Times New Roman"/>
                <w:sz w:val="24"/>
                <w:szCs w:val="24"/>
              </w:rPr>
              <w:t>».</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lastRenderedPageBreak/>
              <w:t>Май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2016г.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lastRenderedPageBreak/>
              <w:t>Май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lastRenderedPageBreak/>
              <w:t>30,0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19,8</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20,0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30,0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19,8</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20,0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w:t>
            </w:r>
            <w:r w:rsidRPr="00D55AFB">
              <w:rPr>
                <w:rFonts w:ascii="Times New Roman" w:hAnsi="Times New Roman" w:cs="Times New Roman"/>
                <w:sz w:val="24"/>
                <w:szCs w:val="24"/>
              </w:rPr>
              <w:lastRenderedPageBreak/>
              <w:t>молодёжи -</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МАУ ДОД «ЦДТТ» (</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4A323C"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4A323C">
              <w:rPr>
                <w:color w:val="2B2B2B"/>
              </w:rPr>
              <w:lastRenderedPageBreak/>
              <w:t>1.52.</w:t>
            </w:r>
          </w:p>
        </w:tc>
        <w:tc>
          <w:tcPr>
            <w:tcW w:w="3065" w:type="dxa"/>
            <w:shd w:val="clear" w:color="auto" w:fill="auto"/>
          </w:tcPr>
          <w:p w:rsidR="003200D1" w:rsidRPr="004A323C" w:rsidRDefault="003200D1" w:rsidP="0083092C">
            <w:pPr>
              <w:spacing w:after="0" w:line="240" w:lineRule="auto"/>
              <w:jc w:val="both"/>
              <w:rPr>
                <w:rFonts w:ascii="Times New Roman" w:hAnsi="Times New Roman" w:cs="Times New Roman"/>
                <w:sz w:val="24"/>
                <w:szCs w:val="24"/>
              </w:rPr>
            </w:pPr>
            <w:r w:rsidRPr="004A323C">
              <w:rPr>
                <w:rFonts w:ascii="Times New Roman" w:hAnsi="Times New Roman" w:cs="Times New Roman"/>
                <w:sz w:val="24"/>
                <w:szCs w:val="24"/>
              </w:rPr>
              <w:t xml:space="preserve">Городские соревнования по </w:t>
            </w:r>
            <w:proofErr w:type="spellStart"/>
            <w:r w:rsidRPr="004A323C">
              <w:rPr>
                <w:rFonts w:ascii="Times New Roman" w:hAnsi="Times New Roman" w:cs="Times New Roman"/>
                <w:sz w:val="24"/>
                <w:szCs w:val="24"/>
              </w:rPr>
              <w:t>мото</w:t>
            </w:r>
            <w:proofErr w:type="spellEnd"/>
            <w:r w:rsidRPr="004A323C">
              <w:rPr>
                <w:rFonts w:ascii="Times New Roman" w:hAnsi="Times New Roman" w:cs="Times New Roman"/>
                <w:sz w:val="24"/>
                <w:szCs w:val="24"/>
              </w:rPr>
              <w:t>-многоборью, посвященные Дню борьбы с наркоманией.</w:t>
            </w:r>
          </w:p>
        </w:tc>
        <w:tc>
          <w:tcPr>
            <w:tcW w:w="1918" w:type="dxa"/>
            <w:shd w:val="clear" w:color="auto" w:fill="auto"/>
          </w:tcPr>
          <w:p w:rsidR="003200D1" w:rsidRPr="004A323C" w:rsidRDefault="003200D1" w:rsidP="0083092C">
            <w:pPr>
              <w:spacing w:after="0" w:line="240" w:lineRule="auto"/>
              <w:rPr>
                <w:rFonts w:ascii="Times New Roman" w:hAnsi="Times New Roman" w:cs="Times New Roman"/>
                <w:sz w:val="24"/>
                <w:szCs w:val="24"/>
              </w:rPr>
            </w:pPr>
            <w:r w:rsidRPr="004A323C">
              <w:rPr>
                <w:rFonts w:ascii="Times New Roman" w:hAnsi="Times New Roman" w:cs="Times New Roman"/>
                <w:sz w:val="24"/>
                <w:szCs w:val="24"/>
              </w:rPr>
              <w:t>Июнь 2015г.</w:t>
            </w:r>
          </w:p>
          <w:p w:rsidR="003200D1" w:rsidRPr="004A323C" w:rsidRDefault="003200D1" w:rsidP="0083092C">
            <w:pPr>
              <w:spacing w:after="0" w:line="240" w:lineRule="auto"/>
              <w:rPr>
                <w:rFonts w:ascii="Times New Roman" w:hAnsi="Times New Roman" w:cs="Times New Roman"/>
                <w:sz w:val="24"/>
                <w:szCs w:val="24"/>
              </w:rPr>
            </w:pPr>
            <w:r w:rsidRPr="004A323C">
              <w:rPr>
                <w:rFonts w:ascii="Times New Roman" w:hAnsi="Times New Roman" w:cs="Times New Roman"/>
                <w:sz w:val="24"/>
                <w:szCs w:val="24"/>
              </w:rPr>
              <w:t>Июнь 2016г.</w:t>
            </w:r>
          </w:p>
          <w:p w:rsidR="003200D1" w:rsidRPr="004A323C" w:rsidRDefault="003200D1" w:rsidP="0083092C">
            <w:pPr>
              <w:spacing w:after="0" w:line="240" w:lineRule="auto"/>
              <w:rPr>
                <w:rFonts w:ascii="Times New Roman" w:hAnsi="Times New Roman" w:cs="Times New Roman"/>
                <w:sz w:val="24"/>
                <w:szCs w:val="24"/>
              </w:rPr>
            </w:pPr>
          </w:p>
        </w:tc>
        <w:tc>
          <w:tcPr>
            <w:tcW w:w="945" w:type="dxa"/>
            <w:gridSpan w:val="2"/>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60,0</w:t>
            </w:r>
          </w:p>
        </w:tc>
        <w:tc>
          <w:tcPr>
            <w:tcW w:w="960" w:type="dxa"/>
            <w:gridSpan w:val="2"/>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62,0</w:t>
            </w:r>
          </w:p>
        </w:tc>
        <w:tc>
          <w:tcPr>
            <w:tcW w:w="951" w:type="dxa"/>
            <w:gridSpan w:val="2"/>
            <w:shd w:val="clear" w:color="auto" w:fill="auto"/>
          </w:tcPr>
          <w:p w:rsidR="003200D1" w:rsidRPr="004A323C" w:rsidRDefault="00A61477"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954"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60,0</w:t>
            </w:r>
          </w:p>
        </w:tc>
        <w:tc>
          <w:tcPr>
            <w:tcW w:w="694"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951" w:type="dxa"/>
            <w:gridSpan w:val="2"/>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62,0</w:t>
            </w:r>
          </w:p>
        </w:tc>
        <w:tc>
          <w:tcPr>
            <w:tcW w:w="834"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951" w:type="dxa"/>
            <w:gridSpan w:val="2"/>
            <w:shd w:val="clear" w:color="auto" w:fill="auto"/>
          </w:tcPr>
          <w:p w:rsidR="003200D1" w:rsidRPr="004A323C" w:rsidRDefault="00A61477"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727"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1627" w:type="dxa"/>
            <w:shd w:val="clear" w:color="auto" w:fill="auto"/>
          </w:tcPr>
          <w:p w:rsidR="003200D1" w:rsidRPr="004A323C" w:rsidRDefault="003200D1" w:rsidP="0083092C">
            <w:pPr>
              <w:spacing w:after="0" w:line="240" w:lineRule="auto"/>
              <w:jc w:val="both"/>
              <w:rPr>
                <w:rFonts w:ascii="Times New Roman" w:hAnsi="Times New Roman" w:cs="Times New Roman"/>
                <w:sz w:val="24"/>
                <w:szCs w:val="24"/>
              </w:rPr>
            </w:pPr>
            <w:r w:rsidRPr="004A323C">
              <w:rPr>
                <w:rFonts w:ascii="Times New Roman" w:hAnsi="Times New Roman" w:cs="Times New Roman"/>
                <w:sz w:val="24"/>
                <w:szCs w:val="24"/>
              </w:rPr>
              <w:t>Комитет по делам молодёжи -</w:t>
            </w:r>
          </w:p>
          <w:p w:rsidR="003200D1" w:rsidRPr="004A323C" w:rsidRDefault="003200D1" w:rsidP="0083092C">
            <w:pPr>
              <w:spacing w:after="0" w:line="240" w:lineRule="auto"/>
              <w:jc w:val="both"/>
              <w:rPr>
                <w:rFonts w:ascii="Times New Roman" w:hAnsi="Times New Roman" w:cs="Times New Roman"/>
                <w:sz w:val="24"/>
                <w:szCs w:val="24"/>
              </w:rPr>
            </w:pPr>
            <w:r w:rsidRPr="004A323C">
              <w:rPr>
                <w:rFonts w:ascii="Times New Roman" w:hAnsi="Times New Roman" w:cs="Times New Roman"/>
                <w:sz w:val="24"/>
                <w:szCs w:val="24"/>
              </w:rPr>
              <w:t>МАУ ДОД «ЦДТТ»</w:t>
            </w:r>
          </w:p>
          <w:p w:rsidR="003200D1" w:rsidRPr="004A323C" w:rsidRDefault="003200D1" w:rsidP="0083092C">
            <w:pPr>
              <w:spacing w:after="0" w:line="240" w:lineRule="auto"/>
              <w:jc w:val="both"/>
              <w:rPr>
                <w:rFonts w:ascii="Times New Roman" w:hAnsi="Times New Roman" w:cs="Times New Roman"/>
                <w:sz w:val="24"/>
                <w:szCs w:val="24"/>
              </w:rPr>
            </w:pPr>
            <w:r w:rsidRPr="004A323C">
              <w:rPr>
                <w:rFonts w:ascii="Times New Roman" w:hAnsi="Times New Roman" w:cs="Times New Roman"/>
                <w:sz w:val="24"/>
                <w:szCs w:val="24"/>
              </w:rPr>
              <w:t>(</w:t>
            </w:r>
            <w:proofErr w:type="spellStart"/>
            <w:r w:rsidRPr="004A323C">
              <w:rPr>
                <w:rFonts w:ascii="Times New Roman" w:hAnsi="Times New Roman" w:cs="Times New Roman"/>
                <w:sz w:val="24"/>
                <w:szCs w:val="24"/>
              </w:rPr>
              <w:t>Г.В.Устькачкинцев</w:t>
            </w:r>
            <w:proofErr w:type="spellEnd"/>
            <w:r w:rsidRPr="004A323C">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4A323C"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4A323C">
              <w:rPr>
                <w:color w:val="2B2B2B"/>
              </w:rPr>
              <w:t>1.53.</w:t>
            </w:r>
          </w:p>
        </w:tc>
        <w:tc>
          <w:tcPr>
            <w:tcW w:w="3065" w:type="dxa"/>
            <w:shd w:val="clear" w:color="auto" w:fill="auto"/>
          </w:tcPr>
          <w:p w:rsidR="003200D1" w:rsidRPr="004A323C" w:rsidRDefault="003200D1" w:rsidP="0083092C">
            <w:pPr>
              <w:spacing w:after="0" w:line="240" w:lineRule="auto"/>
              <w:rPr>
                <w:rFonts w:ascii="Times New Roman" w:hAnsi="Times New Roman" w:cs="Times New Roman"/>
                <w:sz w:val="24"/>
                <w:szCs w:val="24"/>
              </w:rPr>
            </w:pPr>
            <w:r w:rsidRPr="004A323C">
              <w:rPr>
                <w:rFonts w:ascii="Times New Roman" w:hAnsi="Times New Roman" w:cs="Times New Roman"/>
                <w:sz w:val="24"/>
                <w:szCs w:val="24"/>
              </w:rPr>
              <w:t>Слет-конференция  волонтеров и активистов, пропагандирующих ЗОЖ «Позитив».</w:t>
            </w:r>
          </w:p>
        </w:tc>
        <w:tc>
          <w:tcPr>
            <w:tcW w:w="1918" w:type="dxa"/>
            <w:shd w:val="clear" w:color="auto" w:fill="auto"/>
          </w:tcPr>
          <w:p w:rsidR="003200D1" w:rsidRPr="004A323C" w:rsidRDefault="003200D1" w:rsidP="0083092C">
            <w:pPr>
              <w:spacing w:after="0" w:line="240" w:lineRule="auto"/>
              <w:rPr>
                <w:rFonts w:ascii="Times New Roman" w:hAnsi="Times New Roman" w:cs="Times New Roman"/>
                <w:sz w:val="24"/>
                <w:szCs w:val="24"/>
              </w:rPr>
            </w:pPr>
            <w:r w:rsidRPr="004A323C">
              <w:rPr>
                <w:rFonts w:ascii="Times New Roman" w:hAnsi="Times New Roman" w:cs="Times New Roman"/>
                <w:sz w:val="24"/>
                <w:szCs w:val="24"/>
              </w:rPr>
              <w:t>Сентябрь 2015г.</w:t>
            </w:r>
          </w:p>
          <w:p w:rsidR="003200D1" w:rsidRPr="004A323C" w:rsidRDefault="003200D1" w:rsidP="0083092C">
            <w:pPr>
              <w:spacing w:after="0" w:line="240" w:lineRule="auto"/>
              <w:rPr>
                <w:rFonts w:ascii="Times New Roman" w:hAnsi="Times New Roman" w:cs="Times New Roman"/>
                <w:sz w:val="24"/>
                <w:szCs w:val="24"/>
              </w:rPr>
            </w:pPr>
            <w:r w:rsidRPr="004A323C">
              <w:rPr>
                <w:rFonts w:ascii="Times New Roman" w:hAnsi="Times New Roman" w:cs="Times New Roman"/>
                <w:sz w:val="24"/>
                <w:szCs w:val="24"/>
              </w:rPr>
              <w:t>Сентябрь 2016г.</w:t>
            </w:r>
          </w:p>
          <w:p w:rsidR="003200D1" w:rsidRPr="004A323C" w:rsidRDefault="003200D1" w:rsidP="0083092C">
            <w:pPr>
              <w:spacing w:after="0" w:line="240" w:lineRule="auto"/>
              <w:rPr>
                <w:rFonts w:ascii="Times New Roman" w:hAnsi="Times New Roman" w:cs="Times New Roman"/>
                <w:sz w:val="24"/>
                <w:szCs w:val="24"/>
              </w:rPr>
            </w:pPr>
            <w:r w:rsidRPr="004A323C">
              <w:rPr>
                <w:rFonts w:ascii="Times New Roman" w:hAnsi="Times New Roman" w:cs="Times New Roman"/>
                <w:sz w:val="24"/>
                <w:szCs w:val="24"/>
              </w:rPr>
              <w:t>Сентябрь 2017г.</w:t>
            </w:r>
          </w:p>
        </w:tc>
        <w:tc>
          <w:tcPr>
            <w:tcW w:w="945" w:type="dxa"/>
            <w:gridSpan w:val="2"/>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70,0</w:t>
            </w:r>
          </w:p>
        </w:tc>
        <w:tc>
          <w:tcPr>
            <w:tcW w:w="960" w:type="dxa"/>
            <w:gridSpan w:val="2"/>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86,0</w:t>
            </w:r>
          </w:p>
        </w:tc>
        <w:tc>
          <w:tcPr>
            <w:tcW w:w="951" w:type="dxa"/>
            <w:gridSpan w:val="2"/>
            <w:shd w:val="clear" w:color="auto" w:fill="auto"/>
          </w:tcPr>
          <w:p w:rsidR="003200D1" w:rsidRPr="004A323C" w:rsidRDefault="00A61477"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104</w:t>
            </w:r>
            <w:r w:rsidR="003200D1" w:rsidRPr="004A323C">
              <w:rPr>
                <w:rFonts w:ascii="Times New Roman" w:hAnsi="Times New Roman" w:cs="Times New Roman"/>
                <w:sz w:val="24"/>
                <w:szCs w:val="24"/>
              </w:rPr>
              <w:t>,0</w:t>
            </w:r>
          </w:p>
        </w:tc>
        <w:tc>
          <w:tcPr>
            <w:tcW w:w="954"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70,0</w:t>
            </w:r>
          </w:p>
        </w:tc>
        <w:tc>
          <w:tcPr>
            <w:tcW w:w="694"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951" w:type="dxa"/>
            <w:gridSpan w:val="2"/>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86,0</w:t>
            </w:r>
          </w:p>
        </w:tc>
        <w:tc>
          <w:tcPr>
            <w:tcW w:w="834"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951" w:type="dxa"/>
            <w:gridSpan w:val="2"/>
            <w:shd w:val="clear" w:color="auto" w:fill="auto"/>
          </w:tcPr>
          <w:p w:rsidR="003200D1" w:rsidRPr="004A323C" w:rsidRDefault="00A61477"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104</w:t>
            </w:r>
            <w:r w:rsidR="003200D1" w:rsidRPr="004A323C">
              <w:rPr>
                <w:rFonts w:ascii="Times New Roman" w:hAnsi="Times New Roman" w:cs="Times New Roman"/>
                <w:sz w:val="24"/>
                <w:szCs w:val="24"/>
              </w:rPr>
              <w:t>,0</w:t>
            </w:r>
          </w:p>
        </w:tc>
        <w:tc>
          <w:tcPr>
            <w:tcW w:w="727" w:type="dxa"/>
            <w:shd w:val="clear" w:color="auto" w:fill="auto"/>
          </w:tcPr>
          <w:p w:rsidR="003200D1" w:rsidRPr="004A323C" w:rsidRDefault="003200D1" w:rsidP="0083092C">
            <w:pPr>
              <w:spacing w:after="0" w:line="240" w:lineRule="auto"/>
              <w:jc w:val="center"/>
              <w:rPr>
                <w:rFonts w:ascii="Times New Roman" w:hAnsi="Times New Roman" w:cs="Times New Roman"/>
                <w:sz w:val="24"/>
                <w:szCs w:val="24"/>
              </w:rPr>
            </w:pPr>
            <w:r w:rsidRPr="004A323C">
              <w:rPr>
                <w:rFonts w:ascii="Times New Roman" w:hAnsi="Times New Roman" w:cs="Times New Roman"/>
                <w:sz w:val="24"/>
                <w:szCs w:val="24"/>
              </w:rPr>
              <w:t>-</w:t>
            </w:r>
          </w:p>
        </w:tc>
        <w:tc>
          <w:tcPr>
            <w:tcW w:w="1627" w:type="dxa"/>
            <w:shd w:val="clear" w:color="auto" w:fill="auto"/>
          </w:tcPr>
          <w:p w:rsidR="003200D1" w:rsidRPr="004A323C" w:rsidRDefault="003200D1" w:rsidP="0083092C">
            <w:pPr>
              <w:spacing w:after="0" w:line="240" w:lineRule="auto"/>
              <w:jc w:val="both"/>
              <w:rPr>
                <w:rFonts w:ascii="Times New Roman" w:hAnsi="Times New Roman" w:cs="Times New Roman"/>
                <w:sz w:val="24"/>
                <w:szCs w:val="24"/>
              </w:rPr>
            </w:pPr>
            <w:r w:rsidRPr="004A323C">
              <w:rPr>
                <w:rFonts w:ascii="Times New Roman" w:hAnsi="Times New Roman" w:cs="Times New Roman"/>
                <w:sz w:val="24"/>
                <w:szCs w:val="24"/>
              </w:rPr>
              <w:t xml:space="preserve">Комитет по делам молодёжи </w:t>
            </w:r>
            <w:proofErr w:type="gramStart"/>
            <w:r w:rsidRPr="004A323C">
              <w:rPr>
                <w:rFonts w:ascii="Times New Roman" w:hAnsi="Times New Roman" w:cs="Times New Roman"/>
                <w:sz w:val="24"/>
                <w:szCs w:val="24"/>
              </w:rPr>
              <w:t>-о</w:t>
            </w:r>
            <w:proofErr w:type="gramEnd"/>
            <w:r w:rsidRPr="004A323C">
              <w:rPr>
                <w:rFonts w:ascii="Times New Roman" w:hAnsi="Times New Roman" w:cs="Times New Roman"/>
                <w:sz w:val="24"/>
                <w:szCs w:val="24"/>
              </w:rPr>
              <w:t>тдел профилактических программ МАУ «ЦРМПП»</w:t>
            </w:r>
          </w:p>
          <w:p w:rsidR="003200D1" w:rsidRPr="004A323C" w:rsidRDefault="003200D1" w:rsidP="0083092C">
            <w:pPr>
              <w:spacing w:after="0" w:line="240" w:lineRule="auto"/>
              <w:jc w:val="both"/>
              <w:rPr>
                <w:rFonts w:ascii="Times New Roman" w:hAnsi="Times New Roman" w:cs="Times New Roman"/>
                <w:sz w:val="24"/>
                <w:szCs w:val="24"/>
              </w:rPr>
            </w:pPr>
            <w:r w:rsidRPr="004A323C">
              <w:rPr>
                <w:rFonts w:ascii="Times New Roman" w:hAnsi="Times New Roman" w:cs="Times New Roman"/>
                <w:sz w:val="24"/>
                <w:szCs w:val="24"/>
              </w:rPr>
              <w:t>(</w:t>
            </w:r>
            <w:proofErr w:type="spellStart"/>
            <w:r w:rsidRPr="004A323C">
              <w:rPr>
                <w:rFonts w:ascii="Times New Roman" w:hAnsi="Times New Roman" w:cs="Times New Roman"/>
                <w:sz w:val="24"/>
                <w:szCs w:val="24"/>
              </w:rPr>
              <w:t>Г.В.Устькачкинцев</w:t>
            </w:r>
            <w:proofErr w:type="spellEnd"/>
            <w:r w:rsidRPr="004A323C">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1.54.</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Городской мотопробег.</w:t>
            </w:r>
          </w:p>
          <w:p w:rsidR="003200D1" w:rsidRPr="00EC33D2" w:rsidRDefault="003200D1" w:rsidP="0083092C">
            <w:pPr>
              <w:spacing w:after="0" w:line="240" w:lineRule="auto"/>
              <w:jc w:val="both"/>
              <w:rPr>
                <w:rFonts w:ascii="Times New Roman" w:hAnsi="Times New Roman" w:cs="Times New Roman"/>
                <w:sz w:val="24"/>
                <w:szCs w:val="24"/>
              </w:rPr>
            </w:pP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Сентябрь 2015г.</w:t>
            </w:r>
          </w:p>
          <w:p w:rsidR="003200D1" w:rsidRPr="00EC33D2" w:rsidRDefault="003200D1" w:rsidP="0083092C">
            <w:pPr>
              <w:spacing w:after="0" w:line="240" w:lineRule="auto"/>
              <w:jc w:val="center"/>
              <w:rPr>
                <w:rFonts w:ascii="Times New Roman" w:hAnsi="Times New Roman" w:cs="Times New Roman"/>
                <w:sz w:val="24"/>
                <w:szCs w:val="24"/>
              </w:rPr>
            </w:pP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80,0</w:t>
            </w:r>
          </w:p>
        </w:tc>
        <w:tc>
          <w:tcPr>
            <w:tcW w:w="960" w:type="dxa"/>
            <w:gridSpan w:val="2"/>
            <w:shd w:val="clear" w:color="auto" w:fill="auto"/>
          </w:tcPr>
          <w:p w:rsidR="003200D1" w:rsidRPr="00B71512" w:rsidRDefault="003200D1" w:rsidP="0083092C">
            <w:pPr>
              <w:spacing w:after="0" w:line="240" w:lineRule="auto"/>
              <w:jc w:val="center"/>
              <w:rPr>
                <w:rFonts w:ascii="Times New Roman" w:hAnsi="Times New Roman" w:cs="Times New Roman"/>
                <w:b/>
                <w:sz w:val="24"/>
                <w:szCs w:val="24"/>
              </w:rPr>
            </w:pPr>
            <w:r w:rsidRPr="00B71512">
              <w:rPr>
                <w:rFonts w:ascii="Times New Roman" w:hAnsi="Times New Roman" w:cs="Times New Roman"/>
                <w:b/>
                <w:sz w:val="24"/>
                <w:szCs w:val="24"/>
              </w:rPr>
              <w:t>-</w:t>
            </w:r>
          </w:p>
        </w:tc>
        <w:tc>
          <w:tcPr>
            <w:tcW w:w="951" w:type="dxa"/>
            <w:gridSpan w:val="2"/>
            <w:shd w:val="clear" w:color="auto" w:fill="auto"/>
          </w:tcPr>
          <w:p w:rsidR="003200D1" w:rsidRPr="00B71512" w:rsidRDefault="003200D1" w:rsidP="0083092C">
            <w:pPr>
              <w:spacing w:after="0" w:line="240" w:lineRule="auto"/>
              <w:jc w:val="center"/>
              <w:rPr>
                <w:rFonts w:ascii="Times New Roman" w:hAnsi="Times New Roman" w:cs="Times New Roman"/>
                <w:b/>
                <w:sz w:val="24"/>
                <w:szCs w:val="24"/>
              </w:rPr>
            </w:pPr>
            <w:r w:rsidRPr="00B71512">
              <w:rPr>
                <w:rFonts w:ascii="Times New Roman" w:hAnsi="Times New Roman" w:cs="Times New Roman"/>
                <w:b/>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80,0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b/>
                <w:sz w:val="24"/>
                <w:szCs w:val="24"/>
              </w:rPr>
            </w:pPr>
            <w:r w:rsidRPr="00EC33D2">
              <w:rPr>
                <w:rFonts w:ascii="Times New Roman" w:hAnsi="Times New Roman" w:cs="Times New Roman"/>
                <w:b/>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-М</w:t>
            </w:r>
            <w:proofErr w:type="gramEnd"/>
            <w:r w:rsidRPr="00EC33D2">
              <w:rPr>
                <w:rFonts w:ascii="Times New Roman" w:hAnsi="Times New Roman" w:cs="Times New Roman"/>
                <w:sz w:val="24"/>
                <w:szCs w:val="24"/>
              </w:rPr>
              <w:t>АУ ДОД «ЦДТТ»</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1.55.</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Туристский фестиваль «Альтаир». </w:t>
            </w:r>
          </w:p>
          <w:p w:rsidR="003200D1" w:rsidRPr="00D55AFB" w:rsidRDefault="003200D1" w:rsidP="0083092C">
            <w:pPr>
              <w:spacing w:after="0" w:line="240" w:lineRule="auto"/>
              <w:jc w:val="both"/>
              <w:rPr>
                <w:rFonts w:ascii="Times New Roman" w:hAnsi="Times New Roman" w:cs="Times New Roman"/>
                <w:sz w:val="24"/>
                <w:szCs w:val="24"/>
              </w:rPr>
            </w:pP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Сентябрь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Сентябрь 2016г.</w:t>
            </w:r>
          </w:p>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Сентябрь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32,0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35,0</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39</w:t>
            </w:r>
            <w:r w:rsidR="003200D1" w:rsidRPr="00D55AFB">
              <w:rPr>
                <w:rFonts w:ascii="Times New Roman" w:hAnsi="Times New Roman" w:cs="Times New Roman"/>
                <w:sz w:val="24"/>
                <w:szCs w:val="24"/>
              </w:rPr>
              <w:t>,0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32,0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35,0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39</w:t>
            </w:r>
            <w:r w:rsidR="003200D1" w:rsidRPr="00D55AFB">
              <w:rPr>
                <w:rFonts w:ascii="Times New Roman" w:hAnsi="Times New Roman" w:cs="Times New Roman"/>
                <w:sz w:val="24"/>
                <w:szCs w:val="24"/>
              </w:rPr>
              <w:t>,0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w:t>
            </w:r>
            <w:r w:rsidRPr="00D55AFB">
              <w:rPr>
                <w:rFonts w:ascii="Times New Roman" w:hAnsi="Times New Roman" w:cs="Times New Roman"/>
                <w:sz w:val="24"/>
                <w:szCs w:val="24"/>
              </w:rPr>
              <w:lastRenderedPageBreak/>
              <w:t>М</w:t>
            </w:r>
            <w:proofErr w:type="gramEnd"/>
            <w:r w:rsidRPr="00D55AFB">
              <w:rPr>
                <w:rFonts w:ascii="Times New Roman" w:hAnsi="Times New Roman" w:cs="Times New Roman"/>
                <w:sz w:val="24"/>
                <w:szCs w:val="24"/>
              </w:rPr>
              <w:t>АУ ДОД «</w:t>
            </w:r>
            <w:proofErr w:type="spellStart"/>
            <w:r w:rsidRPr="00D55AFB">
              <w:rPr>
                <w:rFonts w:ascii="Times New Roman" w:hAnsi="Times New Roman" w:cs="Times New Roman"/>
                <w:sz w:val="24"/>
                <w:szCs w:val="24"/>
              </w:rPr>
              <w:t>СЮТур</w:t>
            </w:r>
            <w:proofErr w:type="spellEnd"/>
            <w:r w:rsidRPr="00D55AFB">
              <w:rPr>
                <w:rFonts w:ascii="Times New Roman" w:hAnsi="Times New Roman" w:cs="Times New Roman"/>
                <w:sz w:val="24"/>
                <w:szCs w:val="24"/>
              </w:rPr>
              <w:t>»</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lastRenderedPageBreak/>
              <w:t>1.56.</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Кубок города по спортивному ориентированию, посвящённый памяти Н.И. </w:t>
            </w:r>
            <w:proofErr w:type="spellStart"/>
            <w:r w:rsidRPr="00D55AFB">
              <w:rPr>
                <w:rFonts w:ascii="Times New Roman" w:hAnsi="Times New Roman" w:cs="Times New Roman"/>
                <w:sz w:val="24"/>
                <w:szCs w:val="24"/>
              </w:rPr>
              <w:t>Резникова</w:t>
            </w:r>
            <w:proofErr w:type="spellEnd"/>
            <w:r w:rsidRPr="00D55AFB">
              <w:rPr>
                <w:rFonts w:ascii="Times New Roman" w:hAnsi="Times New Roman" w:cs="Times New Roman"/>
                <w:sz w:val="24"/>
                <w:szCs w:val="24"/>
              </w:rPr>
              <w:t xml:space="preserve"> под девизом «Здоровь</w:t>
            </w:r>
            <w:proofErr w:type="gramStart"/>
            <w:r w:rsidRPr="00D55AFB">
              <w:rPr>
                <w:rFonts w:ascii="Times New Roman" w:hAnsi="Times New Roman" w:cs="Times New Roman"/>
                <w:sz w:val="24"/>
                <w:szCs w:val="24"/>
              </w:rPr>
              <w:t>ю-</w:t>
            </w:r>
            <w:proofErr w:type="gramEnd"/>
            <w:r w:rsidRPr="00D55AFB">
              <w:rPr>
                <w:rFonts w:ascii="Times New Roman" w:hAnsi="Times New Roman" w:cs="Times New Roman"/>
                <w:sz w:val="24"/>
                <w:szCs w:val="24"/>
              </w:rPr>
              <w:t xml:space="preserve"> да, вредным привычкам –нет!».</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Октябрь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Октябрь 2016г.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Октябрь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47,0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10,0</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12</w:t>
            </w:r>
            <w:r w:rsidR="003200D1" w:rsidRPr="00D55AFB">
              <w:rPr>
                <w:rFonts w:ascii="Times New Roman" w:hAnsi="Times New Roman" w:cs="Times New Roman"/>
                <w:sz w:val="24"/>
                <w:szCs w:val="24"/>
              </w:rPr>
              <w:t>,0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47,0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12</w:t>
            </w:r>
            <w:r w:rsidR="003200D1" w:rsidRPr="00D55AFB">
              <w:rPr>
                <w:rFonts w:ascii="Times New Roman" w:hAnsi="Times New Roman" w:cs="Times New Roman"/>
                <w:sz w:val="24"/>
                <w:szCs w:val="24"/>
              </w:rPr>
              <w:t>,0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-М</w:t>
            </w:r>
            <w:proofErr w:type="gramEnd"/>
            <w:r w:rsidRPr="00D55AFB">
              <w:rPr>
                <w:rFonts w:ascii="Times New Roman" w:hAnsi="Times New Roman" w:cs="Times New Roman"/>
                <w:sz w:val="24"/>
                <w:szCs w:val="24"/>
              </w:rPr>
              <w:t>АУ ДОД «</w:t>
            </w:r>
            <w:proofErr w:type="spellStart"/>
            <w:r w:rsidRPr="00D55AFB">
              <w:rPr>
                <w:rFonts w:ascii="Times New Roman" w:hAnsi="Times New Roman" w:cs="Times New Roman"/>
                <w:sz w:val="24"/>
                <w:szCs w:val="24"/>
              </w:rPr>
              <w:t>СЮТур</w:t>
            </w:r>
            <w:proofErr w:type="spellEnd"/>
            <w:r w:rsidRPr="00D55AFB">
              <w:rPr>
                <w:rFonts w:ascii="Times New Roman" w:hAnsi="Times New Roman" w:cs="Times New Roman"/>
                <w:sz w:val="24"/>
                <w:szCs w:val="24"/>
              </w:rPr>
              <w:t>» г. Тобольска</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1.57.</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Городская игр</w:t>
            </w:r>
            <w:proofErr w:type="gramStart"/>
            <w:r w:rsidRPr="00EC33D2">
              <w:rPr>
                <w:rFonts w:ascii="Times New Roman" w:hAnsi="Times New Roman" w:cs="Times New Roman"/>
                <w:sz w:val="24"/>
                <w:szCs w:val="24"/>
              </w:rPr>
              <w:t>а-</w:t>
            </w:r>
            <w:proofErr w:type="gramEnd"/>
            <w:r w:rsidRPr="00EC33D2">
              <w:rPr>
                <w:rFonts w:ascii="Times New Roman" w:hAnsi="Times New Roman" w:cs="Times New Roman"/>
                <w:sz w:val="24"/>
                <w:szCs w:val="24"/>
              </w:rPr>
              <w:t xml:space="preserve"> соревнование по ГО и ЧС «Спастись и выжить».</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Ноябрь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Ноябрь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Ноябрь 2017г.</w:t>
            </w: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20,0</w:t>
            </w:r>
          </w:p>
        </w:tc>
        <w:tc>
          <w:tcPr>
            <w:tcW w:w="960"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10,0</w:t>
            </w:r>
          </w:p>
        </w:tc>
        <w:tc>
          <w:tcPr>
            <w:tcW w:w="951"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10,0</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20,0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10,0</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10,0</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b/>
                <w:sz w:val="24"/>
                <w:szCs w:val="24"/>
              </w:rPr>
            </w:pPr>
            <w:r w:rsidRPr="00EC33D2">
              <w:rPr>
                <w:rFonts w:ascii="Times New Roman" w:hAnsi="Times New Roman" w:cs="Times New Roman"/>
                <w:b/>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-М</w:t>
            </w:r>
            <w:proofErr w:type="gramEnd"/>
            <w:r w:rsidRPr="00EC33D2">
              <w:rPr>
                <w:rFonts w:ascii="Times New Roman" w:hAnsi="Times New Roman" w:cs="Times New Roman"/>
                <w:sz w:val="24"/>
                <w:szCs w:val="24"/>
              </w:rPr>
              <w:t>АУ ДОД «ЦДТТ»</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1.58.</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Фестиваль детских и молодежных организаций «Созвездие».</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Май 2015г.</w:t>
            </w:r>
          </w:p>
          <w:p w:rsidR="003200D1" w:rsidRPr="00EC33D2" w:rsidRDefault="003200D1" w:rsidP="0083092C">
            <w:pPr>
              <w:spacing w:after="0" w:line="240" w:lineRule="auto"/>
              <w:rPr>
                <w:rFonts w:ascii="Times New Roman" w:hAnsi="Times New Roman" w:cs="Times New Roman"/>
                <w:b/>
                <w:sz w:val="24"/>
                <w:szCs w:val="24"/>
              </w:rPr>
            </w:pP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20,0</w:t>
            </w:r>
          </w:p>
        </w:tc>
        <w:tc>
          <w:tcPr>
            <w:tcW w:w="960"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20,0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по клубной работе</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«ЦРМПП»</w:t>
            </w:r>
          </w:p>
          <w:p w:rsidR="003200D1" w:rsidRPr="00EC33D2" w:rsidRDefault="003200D1" w:rsidP="0083092C">
            <w:pPr>
              <w:spacing w:after="0" w:line="240" w:lineRule="auto"/>
              <w:jc w:val="both"/>
              <w:rPr>
                <w:rFonts w:ascii="Times New Roman" w:hAnsi="Times New Roman" w:cs="Times New Roman"/>
                <w:b/>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1.59.</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Городской конкурс «Генеалогическое древо семьи».</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2015г.</w:t>
            </w:r>
          </w:p>
          <w:p w:rsidR="003200D1" w:rsidRPr="00D55AFB" w:rsidRDefault="003200D1" w:rsidP="0083092C">
            <w:pPr>
              <w:spacing w:after="0" w:line="240" w:lineRule="auto"/>
              <w:rPr>
                <w:rFonts w:ascii="Times New Roman" w:hAnsi="Times New Roman" w:cs="Times New Roman"/>
                <w:sz w:val="24"/>
                <w:szCs w:val="24"/>
              </w:rPr>
            </w:pPr>
            <w:r w:rsidRPr="00D55AFB">
              <w:rPr>
                <w:rFonts w:ascii="Times New Roman" w:hAnsi="Times New Roman" w:cs="Times New Roman"/>
                <w:sz w:val="24"/>
                <w:szCs w:val="24"/>
              </w:rPr>
              <w:t>Май 2016г.</w:t>
            </w:r>
          </w:p>
          <w:p w:rsidR="003200D1" w:rsidRPr="00D55AFB" w:rsidRDefault="003200D1" w:rsidP="0083092C">
            <w:pPr>
              <w:spacing w:after="0" w:line="240" w:lineRule="auto"/>
              <w:rPr>
                <w:rFonts w:ascii="Times New Roman" w:hAnsi="Times New Roman" w:cs="Times New Roman"/>
                <w:sz w:val="24"/>
                <w:szCs w:val="24"/>
              </w:rPr>
            </w:pP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20,0</w:t>
            </w:r>
          </w:p>
        </w:tc>
        <w:tc>
          <w:tcPr>
            <w:tcW w:w="951" w:type="dxa"/>
            <w:gridSpan w:val="2"/>
            <w:shd w:val="clear" w:color="auto" w:fill="auto"/>
          </w:tcPr>
          <w:p w:rsidR="003200D1" w:rsidRPr="00D55AFB" w:rsidRDefault="00A61477" w:rsidP="00A61477">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10,0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20,0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951" w:type="dxa"/>
            <w:gridSpan w:val="2"/>
            <w:shd w:val="clear" w:color="auto" w:fill="auto"/>
          </w:tcPr>
          <w:p w:rsidR="003200D1" w:rsidRPr="00D55AFB" w:rsidRDefault="00A61477"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-о</w:t>
            </w:r>
            <w:proofErr w:type="gramEnd"/>
            <w:r w:rsidRPr="00D55AFB">
              <w:rPr>
                <w:rFonts w:ascii="Times New Roman" w:hAnsi="Times New Roman" w:cs="Times New Roman"/>
                <w:sz w:val="24"/>
                <w:szCs w:val="24"/>
              </w:rPr>
              <w:t xml:space="preserve">тдел по </w:t>
            </w:r>
            <w:r w:rsidRPr="00D55AFB">
              <w:rPr>
                <w:rFonts w:ascii="Times New Roman" w:hAnsi="Times New Roman" w:cs="Times New Roman"/>
                <w:sz w:val="24"/>
                <w:szCs w:val="24"/>
              </w:rPr>
              <w:lastRenderedPageBreak/>
              <w:t>клубной работе</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МАУ «ЦРМПП»</w:t>
            </w:r>
          </w:p>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1.60.</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Игровая программа «Планета детства» </w:t>
            </w:r>
            <w:proofErr w:type="gramStart"/>
            <w:r w:rsidRPr="00EC33D2">
              <w:rPr>
                <w:rFonts w:ascii="Times New Roman" w:hAnsi="Times New Roman" w:cs="Times New Roman"/>
                <w:sz w:val="24"/>
                <w:szCs w:val="24"/>
              </w:rPr>
              <w:t>к</w:t>
            </w:r>
            <w:proofErr w:type="gramEnd"/>
            <w:r w:rsidRPr="00EC33D2">
              <w:rPr>
                <w:rFonts w:ascii="Times New Roman" w:hAnsi="Times New Roman" w:cs="Times New Roman"/>
                <w:sz w:val="24"/>
                <w:szCs w:val="24"/>
              </w:rPr>
              <w:t xml:space="preserve"> Дню защиты детей.</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Июнь 2015г.</w:t>
            </w:r>
          </w:p>
          <w:p w:rsidR="003200D1" w:rsidRPr="00EC33D2" w:rsidRDefault="003200D1" w:rsidP="0083092C">
            <w:pPr>
              <w:spacing w:after="0" w:line="240" w:lineRule="auto"/>
              <w:rPr>
                <w:rFonts w:ascii="Times New Roman" w:hAnsi="Times New Roman" w:cs="Times New Roman"/>
                <w:b/>
                <w:sz w:val="24"/>
                <w:szCs w:val="24"/>
              </w:rPr>
            </w:pP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13,0</w:t>
            </w:r>
          </w:p>
        </w:tc>
        <w:tc>
          <w:tcPr>
            <w:tcW w:w="960" w:type="dxa"/>
            <w:gridSpan w:val="2"/>
            <w:shd w:val="clear" w:color="auto" w:fill="auto"/>
          </w:tcPr>
          <w:p w:rsidR="003200D1" w:rsidRPr="0030381B" w:rsidRDefault="003200D1" w:rsidP="0083092C">
            <w:pPr>
              <w:spacing w:after="0" w:line="240" w:lineRule="auto"/>
              <w:jc w:val="center"/>
              <w:rPr>
                <w:rFonts w:ascii="Times New Roman" w:hAnsi="Times New Roman" w:cs="Times New Roman"/>
                <w:b/>
                <w:sz w:val="24"/>
                <w:szCs w:val="24"/>
              </w:rPr>
            </w:pPr>
            <w:r w:rsidRPr="0030381B">
              <w:rPr>
                <w:rFonts w:ascii="Times New Roman" w:hAnsi="Times New Roman" w:cs="Times New Roman"/>
                <w:b/>
                <w:sz w:val="24"/>
                <w:szCs w:val="24"/>
              </w:rPr>
              <w:t>-</w:t>
            </w:r>
          </w:p>
        </w:tc>
        <w:tc>
          <w:tcPr>
            <w:tcW w:w="951" w:type="dxa"/>
            <w:gridSpan w:val="2"/>
            <w:shd w:val="clear" w:color="auto" w:fill="auto"/>
          </w:tcPr>
          <w:p w:rsidR="003200D1" w:rsidRPr="0030381B" w:rsidRDefault="003200D1" w:rsidP="0083092C">
            <w:pPr>
              <w:spacing w:after="0" w:line="240" w:lineRule="auto"/>
              <w:jc w:val="center"/>
              <w:rPr>
                <w:rFonts w:ascii="Times New Roman" w:hAnsi="Times New Roman" w:cs="Times New Roman"/>
                <w:b/>
                <w:sz w:val="24"/>
                <w:szCs w:val="24"/>
              </w:rPr>
            </w:pPr>
            <w:r w:rsidRPr="0030381B">
              <w:rPr>
                <w:rFonts w:ascii="Times New Roman" w:hAnsi="Times New Roman" w:cs="Times New Roman"/>
                <w:b/>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13,0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по клубной работе</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«ЦРМПП»</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1.61.</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b/>
                <w:sz w:val="24"/>
                <w:szCs w:val="24"/>
              </w:rPr>
            </w:pPr>
            <w:r w:rsidRPr="00EC33D2">
              <w:rPr>
                <w:rFonts w:ascii="Times New Roman" w:hAnsi="Times New Roman" w:cs="Times New Roman"/>
                <w:sz w:val="24"/>
                <w:szCs w:val="24"/>
              </w:rPr>
              <w:t>Городской фестиваль бардовской песни «Гитара по кругу».</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Июнь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Июнь 2016г.</w:t>
            </w:r>
          </w:p>
          <w:p w:rsidR="003200D1" w:rsidRPr="00EC33D2" w:rsidRDefault="003200D1" w:rsidP="0083092C">
            <w:pPr>
              <w:spacing w:after="0" w:line="240" w:lineRule="auto"/>
              <w:rPr>
                <w:rFonts w:ascii="Times New Roman" w:hAnsi="Times New Roman" w:cs="Times New Roman"/>
                <w:b/>
                <w:sz w:val="24"/>
                <w:szCs w:val="24"/>
              </w:rPr>
            </w:pP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60,0</w:t>
            </w:r>
          </w:p>
        </w:tc>
        <w:tc>
          <w:tcPr>
            <w:tcW w:w="960"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55,0</w:t>
            </w:r>
          </w:p>
        </w:tc>
        <w:tc>
          <w:tcPr>
            <w:tcW w:w="951" w:type="dxa"/>
            <w:gridSpan w:val="2"/>
            <w:shd w:val="clear" w:color="auto" w:fill="auto"/>
          </w:tcPr>
          <w:p w:rsidR="003200D1" w:rsidRPr="009743A6" w:rsidRDefault="00906FD4" w:rsidP="00906F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60,0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55,0</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906FD4"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по клубной работе</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«ЦРМПП»</w:t>
            </w:r>
          </w:p>
          <w:p w:rsidR="003200D1" w:rsidRPr="00EC33D2" w:rsidRDefault="003200D1" w:rsidP="0083092C">
            <w:pPr>
              <w:spacing w:after="0" w:line="240" w:lineRule="auto"/>
              <w:jc w:val="both"/>
              <w:rPr>
                <w:rFonts w:ascii="Times New Roman" w:hAnsi="Times New Roman" w:cs="Times New Roman"/>
                <w:b/>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D55AF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D55AFB">
              <w:rPr>
                <w:color w:val="2B2B2B"/>
              </w:rPr>
              <w:t>1.62.</w:t>
            </w:r>
          </w:p>
        </w:tc>
        <w:tc>
          <w:tcPr>
            <w:tcW w:w="3065" w:type="dxa"/>
            <w:shd w:val="clear" w:color="auto" w:fill="auto"/>
          </w:tcPr>
          <w:p w:rsidR="003200D1" w:rsidRPr="00D55AFB" w:rsidRDefault="003200D1"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t>Фестиваль профилактических мероприятий, посвященных Дню борьбы с наркоманией.</w:t>
            </w:r>
          </w:p>
          <w:p w:rsidR="00906FD4" w:rsidRPr="00D55AFB" w:rsidRDefault="00906FD4" w:rsidP="0083092C">
            <w:pPr>
              <w:spacing w:after="0" w:line="240" w:lineRule="auto"/>
              <w:jc w:val="both"/>
              <w:rPr>
                <w:rFonts w:ascii="Times New Roman" w:hAnsi="Times New Roman" w:cs="Times New Roman"/>
                <w:sz w:val="24"/>
                <w:szCs w:val="24"/>
              </w:rPr>
            </w:pPr>
          </w:p>
          <w:p w:rsidR="00906FD4" w:rsidRPr="00D55AFB" w:rsidRDefault="00906FD4" w:rsidP="0083092C">
            <w:pPr>
              <w:spacing w:after="0" w:line="240" w:lineRule="auto"/>
              <w:jc w:val="both"/>
              <w:rPr>
                <w:rFonts w:ascii="Times New Roman" w:hAnsi="Times New Roman" w:cs="Times New Roman"/>
                <w:sz w:val="24"/>
                <w:szCs w:val="24"/>
              </w:rPr>
            </w:pPr>
          </w:p>
          <w:p w:rsidR="00906FD4" w:rsidRPr="00D55AFB" w:rsidRDefault="00906FD4" w:rsidP="0083092C">
            <w:pPr>
              <w:spacing w:after="0" w:line="240" w:lineRule="auto"/>
              <w:jc w:val="both"/>
              <w:rPr>
                <w:rFonts w:ascii="Times New Roman" w:hAnsi="Times New Roman" w:cs="Times New Roman"/>
                <w:sz w:val="24"/>
                <w:szCs w:val="24"/>
              </w:rPr>
            </w:pPr>
            <w:r w:rsidRPr="00D55AFB">
              <w:rPr>
                <w:rFonts w:ascii="Times New Roman" w:hAnsi="Times New Roman" w:cs="Times New Roman"/>
                <w:sz w:val="24"/>
                <w:szCs w:val="24"/>
              </w:rPr>
              <w:lastRenderedPageBreak/>
              <w:t>Фестиваль профилактических мероприятий «Быть здоровым – это модно»</w:t>
            </w:r>
          </w:p>
        </w:tc>
        <w:tc>
          <w:tcPr>
            <w:tcW w:w="1918" w:type="dxa"/>
            <w:shd w:val="clear" w:color="auto" w:fill="auto"/>
          </w:tcPr>
          <w:p w:rsidR="003200D1" w:rsidRPr="00D55AFB" w:rsidRDefault="003200D1" w:rsidP="0083092C">
            <w:pPr>
              <w:spacing w:after="0" w:line="240" w:lineRule="auto"/>
              <w:rPr>
                <w:rFonts w:ascii="Times New Roman" w:hAnsi="Times New Roman" w:cs="Times New Roman"/>
                <w:bCs/>
                <w:sz w:val="24"/>
                <w:szCs w:val="24"/>
              </w:rPr>
            </w:pPr>
            <w:r w:rsidRPr="00D55AFB">
              <w:rPr>
                <w:rFonts w:ascii="Times New Roman" w:hAnsi="Times New Roman" w:cs="Times New Roman"/>
                <w:bCs/>
                <w:sz w:val="24"/>
                <w:szCs w:val="24"/>
              </w:rPr>
              <w:lastRenderedPageBreak/>
              <w:t>26 июня 2015г.</w:t>
            </w:r>
          </w:p>
          <w:p w:rsidR="003200D1" w:rsidRPr="00D55AFB" w:rsidRDefault="003200D1" w:rsidP="0083092C">
            <w:pPr>
              <w:spacing w:after="0" w:line="240" w:lineRule="auto"/>
              <w:rPr>
                <w:rFonts w:ascii="Times New Roman" w:hAnsi="Times New Roman" w:cs="Times New Roman"/>
                <w:bCs/>
                <w:sz w:val="24"/>
                <w:szCs w:val="24"/>
              </w:rPr>
            </w:pPr>
            <w:r w:rsidRPr="00D55AFB">
              <w:rPr>
                <w:rFonts w:ascii="Times New Roman" w:hAnsi="Times New Roman" w:cs="Times New Roman"/>
                <w:bCs/>
                <w:sz w:val="24"/>
                <w:szCs w:val="24"/>
              </w:rPr>
              <w:t>26 июня 2016г.</w:t>
            </w:r>
          </w:p>
          <w:p w:rsidR="003200D1" w:rsidRPr="00D55AFB" w:rsidRDefault="003200D1" w:rsidP="0083092C">
            <w:pPr>
              <w:spacing w:after="0" w:line="240" w:lineRule="auto"/>
              <w:rPr>
                <w:rFonts w:ascii="Times New Roman" w:hAnsi="Times New Roman" w:cs="Times New Roman"/>
                <w:bCs/>
                <w:sz w:val="24"/>
                <w:szCs w:val="24"/>
              </w:rPr>
            </w:pPr>
          </w:p>
          <w:p w:rsidR="00906FD4" w:rsidRPr="00D55AFB" w:rsidRDefault="00906FD4" w:rsidP="0083092C">
            <w:pPr>
              <w:spacing w:after="0" w:line="240" w:lineRule="auto"/>
              <w:rPr>
                <w:rFonts w:ascii="Times New Roman" w:hAnsi="Times New Roman" w:cs="Times New Roman"/>
                <w:bCs/>
                <w:sz w:val="24"/>
                <w:szCs w:val="24"/>
              </w:rPr>
            </w:pPr>
          </w:p>
          <w:p w:rsidR="00906FD4" w:rsidRPr="00D55AFB" w:rsidRDefault="00906FD4" w:rsidP="0083092C">
            <w:pPr>
              <w:spacing w:after="0" w:line="240" w:lineRule="auto"/>
              <w:rPr>
                <w:rFonts w:ascii="Times New Roman" w:hAnsi="Times New Roman" w:cs="Times New Roman"/>
                <w:bCs/>
                <w:sz w:val="24"/>
                <w:szCs w:val="24"/>
              </w:rPr>
            </w:pPr>
          </w:p>
          <w:p w:rsidR="00906FD4" w:rsidRPr="00D55AFB" w:rsidRDefault="00906FD4" w:rsidP="0083092C">
            <w:pPr>
              <w:spacing w:after="0" w:line="240" w:lineRule="auto"/>
              <w:rPr>
                <w:rFonts w:ascii="Times New Roman" w:hAnsi="Times New Roman" w:cs="Times New Roman"/>
                <w:bCs/>
                <w:sz w:val="24"/>
                <w:szCs w:val="24"/>
              </w:rPr>
            </w:pPr>
          </w:p>
          <w:p w:rsidR="00906FD4" w:rsidRPr="00D55AFB" w:rsidRDefault="00906FD4" w:rsidP="0083092C">
            <w:pPr>
              <w:spacing w:after="0" w:line="240" w:lineRule="auto"/>
              <w:rPr>
                <w:rFonts w:ascii="Times New Roman" w:hAnsi="Times New Roman" w:cs="Times New Roman"/>
                <w:bCs/>
                <w:sz w:val="24"/>
                <w:szCs w:val="24"/>
              </w:rPr>
            </w:pPr>
          </w:p>
          <w:p w:rsidR="00906FD4" w:rsidRPr="00D55AFB" w:rsidRDefault="00906FD4" w:rsidP="0083092C">
            <w:pPr>
              <w:spacing w:after="0" w:line="240" w:lineRule="auto"/>
              <w:rPr>
                <w:rFonts w:ascii="Times New Roman" w:hAnsi="Times New Roman" w:cs="Times New Roman"/>
                <w:bCs/>
                <w:sz w:val="24"/>
                <w:szCs w:val="24"/>
              </w:rPr>
            </w:pPr>
            <w:r w:rsidRPr="00D55AFB">
              <w:rPr>
                <w:rFonts w:ascii="Times New Roman" w:hAnsi="Times New Roman" w:cs="Times New Roman"/>
                <w:bCs/>
                <w:sz w:val="24"/>
                <w:szCs w:val="24"/>
              </w:rPr>
              <w:lastRenderedPageBreak/>
              <w:t>26 июня 2017г.</w:t>
            </w:r>
          </w:p>
        </w:tc>
        <w:tc>
          <w:tcPr>
            <w:tcW w:w="945" w:type="dxa"/>
            <w:gridSpan w:val="2"/>
            <w:shd w:val="clear" w:color="auto" w:fill="auto"/>
          </w:tcPr>
          <w:p w:rsidR="003200D1" w:rsidRPr="00D55AFB" w:rsidRDefault="003200D1" w:rsidP="0083092C">
            <w:pPr>
              <w:spacing w:after="0" w:line="240" w:lineRule="auto"/>
              <w:jc w:val="center"/>
              <w:rPr>
                <w:rFonts w:ascii="Times New Roman" w:hAnsi="Times New Roman" w:cs="Times New Roman"/>
                <w:bCs/>
                <w:sz w:val="24"/>
                <w:szCs w:val="24"/>
              </w:rPr>
            </w:pPr>
            <w:r w:rsidRPr="00D55AFB">
              <w:rPr>
                <w:rFonts w:ascii="Times New Roman" w:hAnsi="Times New Roman" w:cs="Times New Roman"/>
                <w:bCs/>
                <w:sz w:val="24"/>
                <w:szCs w:val="24"/>
              </w:rPr>
              <w:lastRenderedPageBreak/>
              <w:t>75,0</w:t>
            </w:r>
          </w:p>
        </w:tc>
        <w:tc>
          <w:tcPr>
            <w:tcW w:w="960" w:type="dxa"/>
            <w:gridSpan w:val="2"/>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bCs/>
                <w:sz w:val="24"/>
                <w:szCs w:val="24"/>
              </w:rPr>
              <w:t>55,0</w:t>
            </w:r>
          </w:p>
        </w:tc>
        <w:tc>
          <w:tcPr>
            <w:tcW w:w="951" w:type="dxa"/>
            <w:gridSpan w:val="2"/>
            <w:shd w:val="clear" w:color="auto" w:fill="auto"/>
          </w:tcPr>
          <w:p w:rsidR="003200D1" w:rsidRPr="00D55AFB" w:rsidRDefault="00906FD4"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bCs/>
                <w:sz w:val="24"/>
                <w:szCs w:val="24"/>
              </w:rPr>
              <w:t>17</w:t>
            </w:r>
            <w:r w:rsidR="003200D1" w:rsidRPr="00D55AFB">
              <w:rPr>
                <w:rFonts w:ascii="Times New Roman" w:hAnsi="Times New Roman" w:cs="Times New Roman"/>
                <w:bCs/>
                <w:sz w:val="24"/>
                <w:szCs w:val="24"/>
              </w:rPr>
              <w:t>5,0</w:t>
            </w:r>
          </w:p>
        </w:tc>
        <w:tc>
          <w:tcPr>
            <w:tcW w:w="954" w:type="dxa"/>
            <w:shd w:val="clear" w:color="auto" w:fill="auto"/>
          </w:tcPr>
          <w:p w:rsidR="003200D1" w:rsidRPr="00D55AFB" w:rsidRDefault="003200D1" w:rsidP="0083092C">
            <w:pPr>
              <w:spacing w:after="0" w:line="240" w:lineRule="auto"/>
              <w:jc w:val="center"/>
              <w:rPr>
                <w:rFonts w:ascii="Times New Roman" w:hAnsi="Times New Roman" w:cs="Times New Roman"/>
                <w:sz w:val="24"/>
                <w:szCs w:val="24"/>
              </w:rPr>
            </w:pPr>
            <w:r w:rsidRPr="00D55AFB">
              <w:rPr>
                <w:rFonts w:ascii="Times New Roman" w:hAnsi="Times New Roman" w:cs="Times New Roman"/>
                <w:bCs/>
                <w:sz w:val="24"/>
                <w:szCs w:val="24"/>
              </w:rPr>
              <w:t>75,0</w:t>
            </w:r>
          </w:p>
        </w:tc>
        <w:tc>
          <w:tcPr>
            <w:tcW w:w="694" w:type="dxa"/>
            <w:shd w:val="clear" w:color="auto" w:fill="auto"/>
          </w:tcPr>
          <w:p w:rsidR="003200D1" w:rsidRPr="00D55AFB" w:rsidRDefault="003200D1" w:rsidP="0083092C">
            <w:pPr>
              <w:spacing w:after="0" w:line="240" w:lineRule="auto"/>
              <w:jc w:val="center"/>
              <w:rPr>
                <w:rFonts w:ascii="Times New Roman" w:hAnsi="Times New Roman" w:cs="Times New Roman"/>
                <w:bCs/>
                <w:sz w:val="24"/>
                <w:szCs w:val="24"/>
              </w:rPr>
            </w:pPr>
            <w:r w:rsidRPr="00D55AFB">
              <w:rPr>
                <w:rFonts w:ascii="Times New Roman" w:hAnsi="Times New Roman" w:cs="Times New Roman"/>
                <w:bCs/>
                <w:sz w:val="24"/>
                <w:szCs w:val="24"/>
              </w:rPr>
              <w:t>-</w:t>
            </w:r>
          </w:p>
        </w:tc>
        <w:tc>
          <w:tcPr>
            <w:tcW w:w="951" w:type="dxa"/>
            <w:gridSpan w:val="2"/>
            <w:shd w:val="clear" w:color="auto" w:fill="auto"/>
          </w:tcPr>
          <w:p w:rsidR="003200D1" w:rsidRPr="00D55AFB" w:rsidRDefault="003200D1" w:rsidP="0083092C">
            <w:pPr>
              <w:spacing w:after="0" w:line="240" w:lineRule="auto"/>
              <w:jc w:val="center"/>
              <w:rPr>
                <w:rFonts w:ascii="Times New Roman" w:hAnsi="Times New Roman" w:cs="Times New Roman"/>
                <w:bCs/>
                <w:sz w:val="24"/>
                <w:szCs w:val="24"/>
              </w:rPr>
            </w:pPr>
            <w:r w:rsidRPr="00D55AFB">
              <w:rPr>
                <w:rFonts w:ascii="Times New Roman" w:hAnsi="Times New Roman" w:cs="Times New Roman"/>
                <w:bCs/>
                <w:sz w:val="24"/>
                <w:szCs w:val="24"/>
              </w:rPr>
              <w:t>55,0</w:t>
            </w:r>
          </w:p>
        </w:tc>
        <w:tc>
          <w:tcPr>
            <w:tcW w:w="834" w:type="dxa"/>
            <w:shd w:val="clear" w:color="auto" w:fill="auto"/>
          </w:tcPr>
          <w:p w:rsidR="003200D1" w:rsidRPr="00D55AFB" w:rsidRDefault="003200D1" w:rsidP="0083092C">
            <w:pPr>
              <w:spacing w:after="0" w:line="240" w:lineRule="auto"/>
              <w:jc w:val="center"/>
              <w:rPr>
                <w:rFonts w:ascii="Times New Roman" w:hAnsi="Times New Roman" w:cs="Times New Roman"/>
                <w:bCs/>
                <w:sz w:val="24"/>
                <w:szCs w:val="24"/>
              </w:rPr>
            </w:pPr>
            <w:r w:rsidRPr="00D55AFB">
              <w:rPr>
                <w:rFonts w:ascii="Times New Roman" w:hAnsi="Times New Roman" w:cs="Times New Roman"/>
                <w:bCs/>
                <w:sz w:val="24"/>
                <w:szCs w:val="24"/>
              </w:rPr>
              <w:t>-</w:t>
            </w:r>
          </w:p>
        </w:tc>
        <w:tc>
          <w:tcPr>
            <w:tcW w:w="951" w:type="dxa"/>
            <w:gridSpan w:val="2"/>
            <w:shd w:val="clear" w:color="auto" w:fill="auto"/>
          </w:tcPr>
          <w:p w:rsidR="003200D1" w:rsidRPr="00D55AFB" w:rsidRDefault="00906FD4" w:rsidP="0083092C">
            <w:pPr>
              <w:spacing w:after="0" w:line="240" w:lineRule="auto"/>
              <w:jc w:val="center"/>
              <w:rPr>
                <w:rFonts w:ascii="Times New Roman" w:hAnsi="Times New Roman" w:cs="Times New Roman"/>
                <w:bCs/>
                <w:sz w:val="24"/>
                <w:szCs w:val="24"/>
              </w:rPr>
            </w:pPr>
            <w:r w:rsidRPr="00D55AFB">
              <w:rPr>
                <w:rFonts w:ascii="Times New Roman" w:hAnsi="Times New Roman" w:cs="Times New Roman"/>
                <w:bCs/>
                <w:sz w:val="24"/>
                <w:szCs w:val="24"/>
              </w:rPr>
              <w:t>17</w:t>
            </w:r>
            <w:r w:rsidR="003200D1" w:rsidRPr="00D55AFB">
              <w:rPr>
                <w:rFonts w:ascii="Times New Roman" w:hAnsi="Times New Roman" w:cs="Times New Roman"/>
                <w:bCs/>
                <w:sz w:val="24"/>
                <w:szCs w:val="24"/>
              </w:rPr>
              <w:t>5,0</w:t>
            </w:r>
          </w:p>
        </w:tc>
        <w:tc>
          <w:tcPr>
            <w:tcW w:w="727" w:type="dxa"/>
            <w:shd w:val="clear" w:color="auto" w:fill="auto"/>
          </w:tcPr>
          <w:p w:rsidR="003200D1" w:rsidRPr="00D55AFB" w:rsidRDefault="003200D1" w:rsidP="0083092C">
            <w:pPr>
              <w:spacing w:after="0" w:line="240" w:lineRule="auto"/>
              <w:jc w:val="center"/>
              <w:rPr>
                <w:rFonts w:ascii="Times New Roman" w:hAnsi="Times New Roman" w:cs="Times New Roman"/>
                <w:bCs/>
                <w:sz w:val="24"/>
                <w:szCs w:val="24"/>
              </w:rPr>
            </w:pPr>
            <w:r w:rsidRPr="00D55AFB">
              <w:rPr>
                <w:rFonts w:ascii="Times New Roman" w:hAnsi="Times New Roman" w:cs="Times New Roman"/>
                <w:bCs/>
                <w:sz w:val="24"/>
                <w:szCs w:val="24"/>
              </w:rPr>
              <w:t>-</w:t>
            </w:r>
          </w:p>
        </w:tc>
        <w:tc>
          <w:tcPr>
            <w:tcW w:w="1627" w:type="dxa"/>
            <w:shd w:val="clear" w:color="auto" w:fill="auto"/>
          </w:tcPr>
          <w:p w:rsidR="003200D1" w:rsidRPr="00D55AFB" w:rsidRDefault="003200D1" w:rsidP="0083092C">
            <w:pPr>
              <w:spacing w:after="0" w:line="240" w:lineRule="auto"/>
              <w:jc w:val="both"/>
              <w:rPr>
                <w:rFonts w:ascii="Times New Roman" w:hAnsi="Times New Roman" w:cs="Times New Roman"/>
                <w:bCs/>
                <w:sz w:val="24"/>
                <w:szCs w:val="24"/>
              </w:rPr>
            </w:pPr>
            <w:r w:rsidRPr="00D55AFB">
              <w:rPr>
                <w:rFonts w:ascii="Times New Roman" w:hAnsi="Times New Roman" w:cs="Times New Roman"/>
                <w:sz w:val="24"/>
                <w:szCs w:val="24"/>
              </w:rPr>
              <w:t xml:space="preserve">Комитет по делам молодёжи </w:t>
            </w:r>
            <w:proofErr w:type="gramStart"/>
            <w:r w:rsidRPr="00D55AFB">
              <w:rPr>
                <w:rFonts w:ascii="Times New Roman" w:hAnsi="Times New Roman" w:cs="Times New Roman"/>
                <w:sz w:val="24"/>
                <w:szCs w:val="24"/>
              </w:rPr>
              <w:t>-</w:t>
            </w:r>
            <w:r w:rsidRPr="00D55AFB">
              <w:rPr>
                <w:rFonts w:ascii="Times New Roman" w:hAnsi="Times New Roman" w:cs="Times New Roman"/>
                <w:bCs/>
                <w:sz w:val="24"/>
                <w:szCs w:val="24"/>
              </w:rPr>
              <w:t>о</w:t>
            </w:r>
            <w:proofErr w:type="gramEnd"/>
            <w:r w:rsidRPr="00D55AFB">
              <w:rPr>
                <w:rFonts w:ascii="Times New Roman" w:hAnsi="Times New Roman" w:cs="Times New Roman"/>
                <w:bCs/>
                <w:sz w:val="24"/>
                <w:szCs w:val="24"/>
              </w:rPr>
              <w:t xml:space="preserve">тдел профилактических программ </w:t>
            </w:r>
            <w:r w:rsidRPr="00D55AFB">
              <w:rPr>
                <w:rFonts w:ascii="Times New Roman" w:hAnsi="Times New Roman" w:cs="Times New Roman"/>
                <w:bCs/>
                <w:sz w:val="24"/>
                <w:szCs w:val="24"/>
              </w:rPr>
              <w:lastRenderedPageBreak/>
              <w:t>МАУ «ЦРМПП»</w:t>
            </w:r>
          </w:p>
          <w:p w:rsidR="003200D1" w:rsidRPr="00D55AFB" w:rsidRDefault="003200D1" w:rsidP="0083092C">
            <w:pPr>
              <w:spacing w:after="0" w:line="240" w:lineRule="auto"/>
              <w:jc w:val="both"/>
              <w:rPr>
                <w:rFonts w:ascii="Times New Roman" w:hAnsi="Times New Roman" w:cs="Times New Roman"/>
                <w:bCs/>
                <w:sz w:val="24"/>
                <w:szCs w:val="24"/>
              </w:rPr>
            </w:pPr>
            <w:r w:rsidRPr="00D55AFB">
              <w:rPr>
                <w:rFonts w:ascii="Times New Roman" w:hAnsi="Times New Roman" w:cs="Times New Roman"/>
                <w:sz w:val="24"/>
                <w:szCs w:val="24"/>
              </w:rPr>
              <w:t>(</w:t>
            </w:r>
            <w:proofErr w:type="spellStart"/>
            <w:r w:rsidRPr="00D55AFB">
              <w:rPr>
                <w:rFonts w:ascii="Times New Roman" w:hAnsi="Times New Roman" w:cs="Times New Roman"/>
                <w:sz w:val="24"/>
                <w:szCs w:val="24"/>
              </w:rPr>
              <w:t>Г.В.Устькачкинцев</w:t>
            </w:r>
            <w:proofErr w:type="spellEnd"/>
            <w:r w:rsidRPr="00D55AFB">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1.63.</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Акция «День семьи, любви и верности».</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Июль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Июль 2016г.</w:t>
            </w:r>
          </w:p>
          <w:p w:rsidR="003200D1" w:rsidRPr="00EC33D2" w:rsidRDefault="003200D1" w:rsidP="0083092C">
            <w:pPr>
              <w:spacing w:after="0" w:line="240" w:lineRule="auto"/>
              <w:rPr>
                <w:rFonts w:ascii="Times New Roman" w:hAnsi="Times New Roman" w:cs="Times New Roman"/>
                <w:b/>
                <w:sz w:val="24"/>
                <w:szCs w:val="24"/>
              </w:rPr>
            </w:pP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12,0</w:t>
            </w:r>
          </w:p>
        </w:tc>
        <w:tc>
          <w:tcPr>
            <w:tcW w:w="960"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8,0</w:t>
            </w:r>
          </w:p>
        </w:tc>
        <w:tc>
          <w:tcPr>
            <w:tcW w:w="951" w:type="dxa"/>
            <w:gridSpan w:val="2"/>
            <w:shd w:val="clear" w:color="auto" w:fill="auto"/>
          </w:tcPr>
          <w:p w:rsidR="003200D1" w:rsidRPr="009743A6" w:rsidRDefault="00906FD4" w:rsidP="00906F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12,0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8,0</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906FD4"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по клубной работе</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«ЦРМПП»</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1.64.</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Рок-фестиваль «Врата Сибири».</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Ноябрь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Ноябрь 2016г.</w:t>
            </w:r>
          </w:p>
          <w:p w:rsidR="003200D1" w:rsidRPr="00EC33D2" w:rsidRDefault="003200D1" w:rsidP="0083092C">
            <w:pPr>
              <w:spacing w:after="0" w:line="240" w:lineRule="auto"/>
              <w:rPr>
                <w:rFonts w:ascii="Times New Roman" w:hAnsi="Times New Roman" w:cs="Times New Roman"/>
                <w:b/>
                <w:sz w:val="24"/>
                <w:szCs w:val="24"/>
              </w:rPr>
            </w:pPr>
          </w:p>
        </w:tc>
        <w:tc>
          <w:tcPr>
            <w:tcW w:w="94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65,0</w:t>
            </w:r>
          </w:p>
        </w:tc>
        <w:tc>
          <w:tcPr>
            <w:tcW w:w="960" w:type="dxa"/>
            <w:gridSpan w:val="2"/>
            <w:shd w:val="clear" w:color="auto" w:fill="auto"/>
          </w:tcPr>
          <w:p w:rsidR="003200D1" w:rsidRPr="009743A6" w:rsidRDefault="003200D1" w:rsidP="0083092C">
            <w:pPr>
              <w:spacing w:after="0" w:line="240" w:lineRule="auto"/>
              <w:rPr>
                <w:rFonts w:ascii="Times New Roman" w:hAnsi="Times New Roman" w:cs="Times New Roman"/>
                <w:sz w:val="24"/>
                <w:szCs w:val="24"/>
              </w:rPr>
            </w:pPr>
            <w:r w:rsidRPr="009743A6">
              <w:rPr>
                <w:rFonts w:ascii="Times New Roman" w:hAnsi="Times New Roman" w:cs="Times New Roman"/>
                <w:sz w:val="24"/>
                <w:szCs w:val="24"/>
              </w:rPr>
              <w:t>40,0</w:t>
            </w:r>
          </w:p>
        </w:tc>
        <w:tc>
          <w:tcPr>
            <w:tcW w:w="951" w:type="dxa"/>
            <w:gridSpan w:val="2"/>
            <w:shd w:val="clear" w:color="auto" w:fill="auto"/>
          </w:tcPr>
          <w:p w:rsidR="003200D1" w:rsidRPr="009743A6" w:rsidRDefault="00906FD4" w:rsidP="00906F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5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65,0</w:t>
            </w:r>
          </w:p>
        </w:tc>
        <w:tc>
          <w:tcPr>
            <w:tcW w:w="69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3200D1" w:rsidP="0083092C">
            <w:pPr>
              <w:spacing w:after="0" w:line="240" w:lineRule="auto"/>
              <w:jc w:val="center"/>
              <w:rPr>
                <w:rFonts w:ascii="Times New Roman" w:hAnsi="Times New Roman" w:cs="Times New Roman"/>
                <w:sz w:val="24"/>
                <w:szCs w:val="24"/>
              </w:rPr>
            </w:pPr>
            <w:r w:rsidRPr="009743A6">
              <w:rPr>
                <w:rFonts w:ascii="Times New Roman" w:hAnsi="Times New Roman" w:cs="Times New Roman"/>
                <w:sz w:val="24"/>
                <w:szCs w:val="24"/>
              </w:rPr>
              <w:t>40,0</w:t>
            </w:r>
          </w:p>
        </w:tc>
        <w:tc>
          <w:tcPr>
            <w:tcW w:w="834"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gridSpan w:val="2"/>
            <w:shd w:val="clear" w:color="auto" w:fill="auto"/>
          </w:tcPr>
          <w:p w:rsidR="003200D1" w:rsidRPr="009743A6" w:rsidRDefault="00906FD4"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7"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по клубной работе</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«ЦРМПП»</w:t>
            </w:r>
          </w:p>
          <w:p w:rsidR="003200D1" w:rsidRPr="00EC33D2" w:rsidRDefault="003200D1" w:rsidP="0083092C">
            <w:pPr>
              <w:spacing w:after="0" w:line="240" w:lineRule="auto"/>
              <w:jc w:val="both"/>
              <w:rPr>
                <w:rFonts w:ascii="Times New Roman" w:hAnsi="Times New Roman" w:cs="Times New Roman"/>
                <w:b/>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1.65.</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работы видео-лектория «Посмотри, подумай, выбирай».</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bCs/>
                <w:sz w:val="24"/>
                <w:szCs w:val="24"/>
              </w:rPr>
            </w:pPr>
            <w:r w:rsidRPr="00EC33D2">
              <w:rPr>
                <w:rFonts w:ascii="Times New Roman" w:hAnsi="Times New Roman" w:cs="Times New Roman"/>
                <w:color w:val="2B2B2B"/>
                <w:sz w:val="24"/>
                <w:szCs w:val="24"/>
              </w:rPr>
              <w:t>31.12.2017г.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bCs/>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w:t>
            </w:r>
            <w:r w:rsidRPr="00EC33D2">
              <w:rPr>
                <w:rFonts w:ascii="Times New Roman" w:hAnsi="Times New Roman" w:cs="Times New Roman"/>
                <w:bCs/>
                <w:sz w:val="24"/>
                <w:szCs w:val="24"/>
              </w:rPr>
              <w:t>о</w:t>
            </w:r>
            <w:proofErr w:type="gramEnd"/>
            <w:r w:rsidRPr="00EC33D2">
              <w:rPr>
                <w:rFonts w:ascii="Times New Roman" w:hAnsi="Times New Roman" w:cs="Times New Roman"/>
                <w:bCs/>
                <w:sz w:val="24"/>
                <w:szCs w:val="24"/>
              </w:rPr>
              <w:t>тдел профилактических программ МАУ «ЦРМПП»</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lastRenderedPageBreak/>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1.66.</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Проведение  профилактических бесед </w:t>
            </w:r>
            <w:proofErr w:type="gramStart"/>
            <w:r w:rsidRPr="00EC33D2">
              <w:rPr>
                <w:rFonts w:ascii="Times New Roman" w:hAnsi="Times New Roman" w:cs="Times New Roman"/>
                <w:sz w:val="24"/>
                <w:szCs w:val="24"/>
              </w:rPr>
              <w:t>с</w:t>
            </w:r>
            <w:proofErr w:type="gramEnd"/>
            <w:r w:rsidRPr="00EC33D2">
              <w:rPr>
                <w:rFonts w:ascii="Times New Roman" w:hAnsi="Times New Roman" w:cs="Times New Roman"/>
                <w:sz w:val="24"/>
                <w:szCs w:val="24"/>
              </w:rPr>
              <w:t xml:space="preserve"> </w:t>
            </w:r>
            <w:proofErr w:type="gramStart"/>
            <w:r w:rsidRPr="00EC33D2">
              <w:rPr>
                <w:rFonts w:ascii="Times New Roman" w:hAnsi="Times New Roman" w:cs="Times New Roman"/>
                <w:sz w:val="24"/>
                <w:szCs w:val="24"/>
              </w:rPr>
              <w:t>воспитанникам</w:t>
            </w:r>
            <w:proofErr w:type="gramEnd"/>
            <w:r w:rsidRPr="00EC33D2">
              <w:rPr>
                <w:rFonts w:ascii="Times New Roman" w:hAnsi="Times New Roman" w:cs="Times New Roman"/>
                <w:sz w:val="24"/>
                <w:szCs w:val="24"/>
              </w:rPr>
              <w:t xml:space="preserve"> СГ ДПВС с демонстрацией профилактических фильмов. </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Апрель 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Апрель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Апрель 2017г.</w:t>
            </w:r>
          </w:p>
        </w:tc>
        <w:tc>
          <w:tcPr>
            <w:tcW w:w="7967" w:type="dxa"/>
            <w:gridSpan w:val="14"/>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по патриотическому воспитанию МАУ «ЦРМПП»</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1.67.</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Проведение мероприятий, направленных на формирование здорового образа жизни (игры, дискуссии, беседы, конкурсы рисунков, викторины, лектории).</w:t>
            </w:r>
            <w:proofErr w:type="gramEnd"/>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b/>
                <w:sz w:val="24"/>
                <w:szCs w:val="24"/>
              </w:rPr>
            </w:pPr>
          </w:p>
        </w:tc>
        <w:tc>
          <w:tcPr>
            <w:tcW w:w="7967" w:type="dxa"/>
            <w:gridSpan w:val="14"/>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bCs/>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w:t>
            </w:r>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(Е.В.</w:t>
            </w:r>
            <w:proofErr w:type="gramEnd"/>
          </w:p>
          <w:p w:rsidR="003200D1" w:rsidRPr="00EC33D2" w:rsidRDefault="003200D1" w:rsidP="0083092C">
            <w:pPr>
              <w:spacing w:after="0" w:line="240" w:lineRule="auto"/>
              <w:jc w:val="both"/>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roofErr w:type="gram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1.68.</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Организация деятельности социальной службы экстренного реагирования, направленной на профилактику социального неблагополучия, защите прав несовершеннолетних и женщин и семей, оставшихся в трудной </w:t>
            </w:r>
            <w:r w:rsidRPr="00EC33D2">
              <w:rPr>
                <w:rFonts w:ascii="Times New Roman" w:hAnsi="Times New Roman" w:cs="Times New Roman"/>
                <w:sz w:val="24"/>
                <w:szCs w:val="24"/>
              </w:rPr>
              <w:lastRenderedPageBreak/>
              <w:t>жизненной ситуации, социально-опасном положении.</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rPr>
                <w:rFonts w:ascii="Times New Roman" w:hAnsi="Times New Roman" w:cs="Times New Roman"/>
                <w:b/>
                <w:sz w:val="24"/>
                <w:szCs w:val="24"/>
              </w:rPr>
            </w:pPr>
          </w:p>
        </w:tc>
        <w:tc>
          <w:tcPr>
            <w:tcW w:w="7967" w:type="dxa"/>
            <w:gridSpan w:val="14"/>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bCs/>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w:t>
            </w:r>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(Е.В.</w:t>
            </w:r>
            <w:proofErr w:type="gramEnd"/>
          </w:p>
          <w:p w:rsidR="003200D1" w:rsidRPr="00EC33D2" w:rsidRDefault="003200D1" w:rsidP="0083092C">
            <w:pPr>
              <w:spacing w:after="0" w:line="240" w:lineRule="auto"/>
              <w:jc w:val="both"/>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roofErr w:type="gram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lastRenderedPageBreak/>
              <w:t>(Е.В. Козицкая).</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EC33D2" w:rsidTr="00DF6A66">
        <w:tc>
          <w:tcPr>
            <w:tcW w:w="837" w:type="dxa"/>
            <w:tcBorders>
              <w:top w:val="nil"/>
            </w:tcBorders>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1.69.</w:t>
            </w:r>
          </w:p>
        </w:tc>
        <w:tc>
          <w:tcPr>
            <w:tcW w:w="3065" w:type="dxa"/>
            <w:tcBorders>
              <w:top w:val="nil"/>
            </w:tcBorders>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отдыха, занятости несовершеннолетних, находящихся в трудной жизненной ситуации, в том числе детей сирот  в санаторно-курортных и оздоровительных организациях и учреждениях Тюменской области, МАУ "Центр"   базе организаций муниципального образования.</w:t>
            </w:r>
          </w:p>
        </w:tc>
        <w:tc>
          <w:tcPr>
            <w:tcW w:w="1918" w:type="dxa"/>
            <w:tcBorders>
              <w:top w:val="nil"/>
            </w:tcBorders>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b/>
                <w:sz w:val="24"/>
                <w:szCs w:val="24"/>
              </w:rPr>
            </w:pPr>
          </w:p>
        </w:tc>
        <w:tc>
          <w:tcPr>
            <w:tcW w:w="7967" w:type="dxa"/>
            <w:gridSpan w:val="14"/>
            <w:tcBorders>
              <w:top w:val="nil"/>
            </w:tcBorders>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bCs/>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w:t>
            </w:r>
          </w:p>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(Е.В.</w:t>
            </w:r>
            <w:proofErr w:type="gramEnd"/>
          </w:p>
          <w:p w:rsidR="003200D1" w:rsidRPr="00EC33D2" w:rsidRDefault="003200D1" w:rsidP="0083092C">
            <w:pPr>
              <w:spacing w:after="0" w:line="240" w:lineRule="auto"/>
              <w:jc w:val="both"/>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roofErr w:type="gram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c>
          <w:tcPr>
            <w:tcW w:w="3842" w:type="dxa"/>
            <w:vMerge/>
            <w:tcBorders>
              <w:top w:val="nil"/>
            </w:tcBorders>
            <w:shd w:val="clear" w:color="auto" w:fill="auto"/>
          </w:tcPr>
          <w:p w:rsidR="003200D1" w:rsidRPr="00EC33D2" w:rsidRDefault="003200D1"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5233E" w:rsidRPr="00EC33D2" w:rsidTr="00DF6A66">
        <w:tc>
          <w:tcPr>
            <w:tcW w:w="837" w:type="dxa"/>
            <w:tcBorders>
              <w:top w:val="nil"/>
            </w:tcBorders>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t>1.70.</w:t>
            </w:r>
          </w:p>
        </w:tc>
        <w:tc>
          <w:tcPr>
            <w:tcW w:w="3065" w:type="dxa"/>
            <w:tcBorders>
              <w:top w:val="nil"/>
            </w:tcBorders>
            <w:shd w:val="clear" w:color="auto" w:fill="auto"/>
          </w:tcPr>
          <w:p w:rsidR="0035233E" w:rsidRPr="00D04C1D"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highlight w:val="yellow"/>
              </w:rPr>
            </w:pPr>
            <w:r w:rsidRPr="00D04C1D">
              <w:rPr>
                <w:color w:val="2B2B2B"/>
              </w:rPr>
              <w:t xml:space="preserve">Городские соревнования по мотокроссу (гонки на </w:t>
            </w:r>
            <w:proofErr w:type="spellStart"/>
            <w:r w:rsidRPr="00D04C1D">
              <w:rPr>
                <w:color w:val="2B2B2B"/>
              </w:rPr>
              <w:t>питбайках</w:t>
            </w:r>
            <w:proofErr w:type="spellEnd"/>
            <w:r w:rsidRPr="00D04C1D">
              <w:rPr>
                <w:color w:val="2B2B2B"/>
              </w:rPr>
              <w:t>)</w:t>
            </w:r>
          </w:p>
        </w:tc>
        <w:tc>
          <w:tcPr>
            <w:tcW w:w="1918" w:type="dxa"/>
            <w:tcBorders>
              <w:top w:val="nil"/>
            </w:tcBorders>
            <w:shd w:val="clear" w:color="auto" w:fill="auto"/>
          </w:tcPr>
          <w:p w:rsidR="0035233E" w:rsidRPr="007D4AD8" w:rsidRDefault="0035233E" w:rsidP="0035233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7D4AD8">
              <w:rPr>
                <w:color w:val="2B2B2B"/>
              </w:rPr>
              <w:t>Май 2017 г.</w:t>
            </w:r>
          </w:p>
        </w:tc>
        <w:tc>
          <w:tcPr>
            <w:tcW w:w="945"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6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7D4AD8">
              <w:rPr>
                <w:color w:val="2B2B2B"/>
              </w:rPr>
              <w:t>10,0</w:t>
            </w:r>
          </w:p>
        </w:tc>
        <w:tc>
          <w:tcPr>
            <w:tcW w:w="96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694"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84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7D4AD8">
              <w:rPr>
                <w:color w:val="2B2B2B"/>
              </w:rPr>
              <w:t>10,0</w:t>
            </w:r>
          </w:p>
        </w:tc>
        <w:tc>
          <w:tcPr>
            <w:tcW w:w="733"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1627" w:type="dxa"/>
            <w:shd w:val="clear" w:color="auto" w:fill="auto"/>
          </w:tcPr>
          <w:p w:rsidR="0035233E" w:rsidRPr="007D4AD8" w:rsidRDefault="0035233E" w:rsidP="0035233E">
            <w:pPr>
              <w:spacing w:after="0" w:line="240" w:lineRule="auto"/>
              <w:jc w:val="both"/>
              <w:rPr>
                <w:rFonts w:ascii="Times New Roman" w:hAnsi="Times New Roman" w:cs="Times New Roman"/>
                <w:sz w:val="24"/>
                <w:szCs w:val="24"/>
              </w:rPr>
            </w:pPr>
            <w:r w:rsidRPr="007D4AD8">
              <w:rPr>
                <w:rFonts w:ascii="Times New Roman" w:hAnsi="Times New Roman" w:cs="Times New Roman"/>
                <w:sz w:val="24"/>
                <w:szCs w:val="24"/>
              </w:rPr>
              <w:t xml:space="preserve">Комитет по делам молодёжи </w:t>
            </w:r>
            <w:proofErr w:type="gramStart"/>
            <w:r w:rsidRPr="007D4AD8">
              <w:rPr>
                <w:rFonts w:ascii="Times New Roman" w:hAnsi="Times New Roman" w:cs="Times New Roman"/>
                <w:sz w:val="24"/>
                <w:szCs w:val="24"/>
              </w:rPr>
              <w:t>-М</w:t>
            </w:r>
            <w:proofErr w:type="gramEnd"/>
            <w:r w:rsidRPr="007D4AD8">
              <w:rPr>
                <w:rFonts w:ascii="Times New Roman" w:hAnsi="Times New Roman" w:cs="Times New Roman"/>
                <w:sz w:val="24"/>
                <w:szCs w:val="24"/>
              </w:rPr>
              <w:t>АУ ДО «ДДТ»</w:t>
            </w:r>
          </w:p>
          <w:p w:rsidR="0035233E" w:rsidRPr="008955A9" w:rsidRDefault="0035233E" w:rsidP="0035233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7D4AD8">
              <w:t>(</w:t>
            </w:r>
            <w:proofErr w:type="spellStart"/>
            <w:r w:rsidRPr="007D4AD8">
              <w:t>Г.В.Устькачкинцев</w:t>
            </w:r>
            <w:proofErr w:type="spellEnd"/>
            <w:r w:rsidRPr="007D4AD8">
              <w:t>).</w:t>
            </w:r>
          </w:p>
        </w:tc>
        <w:tc>
          <w:tcPr>
            <w:tcW w:w="3842" w:type="dxa"/>
            <w:vMerge/>
            <w:tcBorders>
              <w:top w:val="nil"/>
            </w:tcBorders>
            <w:shd w:val="clear" w:color="auto" w:fill="auto"/>
          </w:tcPr>
          <w:p w:rsidR="0035233E" w:rsidRPr="00EC33D2" w:rsidRDefault="0035233E"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5233E" w:rsidRPr="00EC33D2" w:rsidTr="00DF6A66">
        <w:tc>
          <w:tcPr>
            <w:tcW w:w="837" w:type="dxa"/>
            <w:tcBorders>
              <w:top w:val="nil"/>
            </w:tcBorders>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t>1.71.</w:t>
            </w:r>
          </w:p>
        </w:tc>
        <w:tc>
          <w:tcPr>
            <w:tcW w:w="3065" w:type="dxa"/>
            <w:tcBorders>
              <w:top w:val="nil"/>
            </w:tcBorders>
            <w:shd w:val="clear" w:color="auto" w:fill="auto"/>
          </w:tcPr>
          <w:p w:rsidR="0035233E" w:rsidRPr="00EC33D2"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t>Спартакиада воспитанников СГ ДПВС</w:t>
            </w:r>
          </w:p>
        </w:tc>
        <w:tc>
          <w:tcPr>
            <w:tcW w:w="1918" w:type="dxa"/>
            <w:tcBorders>
              <w:top w:val="nil"/>
            </w:tcBorders>
            <w:shd w:val="clear" w:color="auto" w:fill="auto"/>
          </w:tcPr>
          <w:p w:rsidR="0035233E" w:rsidRPr="00EC33D2" w:rsidRDefault="0035233E" w:rsidP="0035233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5233E" w:rsidRPr="00EC33D2" w:rsidRDefault="0035233E" w:rsidP="0035233E">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p>
        </w:tc>
        <w:tc>
          <w:tcPr>
            <w:tcW w:w="945"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6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60,0</w:t>
            </w:r>
          </w:p>
        </w:tc>
        <w:tc>
          <w:tcPr>
            <w:tcW w:w="96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694"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84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60,0</w:t>
            </w:r>
          </w:p>
        </w:tc>
        <w:tc>
          <w:tcPr>
            <w:tcW w:w="733"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1627" w:type="dxa"/>
            <w:shd w:val="clear" w:color="auto" w:fill="auto"/>
          </w:tcPr>
          <w:p w:rsidR="0035233E" w:rsidRPr="00EC33D2" w:rsidRDefault="0035233E" w:rsidP="00631644">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 xml:space="preserve">тдел по </w:t>
            </w:r>
            <w:proofErr w:type="spellStart"/>
            <w:r w:rsidRPr="00EC33D2">
              <w:rPr>
                <w:rFonts w:ascii="Times New Roman" w:hAnsi="Times New Roman" w:cs="Times New Roman"/>
                <w:sz w:val="24"/>
                <w:szCs w:val="24"/>
              </w:rPr>
              <w:t>патриотич</w:t>
            </w:r>
            <w:proofErr w:type="spellEnd"/>
            <w:r w:rsidR="008955A9">
              <w:rPr>
                <w:rFonts w:ascii="Times New Roman" w:hAnsi="Times New Roman" w:cs="Times New Roman"/>
                <w:sz w:val="24"/>
                <w:szCs w:val="24"/>
              </w:rPr>
              <w:t xml:space="preserve">. </w:t>
            </w:r>
            <w:proofErr w:type="spellStart"/>
            <w:r w:rsidR="008955A9">
              <w:rPr>
                <w:rFonts w:ascii="Times New Roman" w:hAnsi="Times New Roman" w:cs="Times New Roman"/>
                <w:sz w:val="24"/>
                <w:szCs w:val="24"/>
              </w:rPr>
              <w:t>восп</w:t>
            </w:r>
            <w:proofErr w:type="spellEnd"/>
            <w:r w:rsidR="008955A9">
              <w:rPr>
                <w:rFonts w:ascii="Times New Roman" w:hAnsi="Times New Roman" w:cs="Times New Roman"/>
                <w:sz w:val="24"/>
                <w:szCs w:val="24"/>
              </w:rPr>
              <w:t xml:space="preserve">. МАУ </w:t>
            </w:r>
            <w:r w:rsidRPr="00EC33D2">
              <w:rPr>
                <w:rFonts w:ascii="Times New Roman" w:hAnsi="Times New Roman" w:cs="Times New Roman"/>
                <w:sz w:val="24"/>
                <w:szCs w:val="24"/>
              </w:rPr>
              <w:t>ЦРМПП»</w:t>
            </w:r>
          </w:p>
          <w:p w:rsidR="008955A9" w:rsidRPr="008955A9" w:rsidRDefault="0035233E" w:rsidP="008955A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EC33D2">
              <w:t>(</w:t>
            </w:r>
            <w:proofErr w:type="spellStart"/>
            <w:r w:rsidRPr="00EC33D2">
              <w:t>Г.В.Устькачкинцев</w:t>
            </w:r>
            <w:proofErr w:type="spellEnd"/>
            <w:r w:rsidRPr="00EC33D2">
              <w:t>).</w:t>
            </w:r>
          </w:p>
        </w:tc>
        <w:tc>
          <w:tcPr>
            <w:tcW w:w="3842" w:type="dxa"/>
            <w:vMerge/>
            <w:tcBorders>
              <w:top w:val="nil"/>
            </w:tcBorders>
            <w:shd w:val="clear" w:color="auto" w:fill="auto"/>
          </w:tcPr>
          <w:p w:rsidR="0035233E" w:rsidRPr="00EC33D2" w:rsidRDefault="0035233E"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5233E" w:rsidRPr="00EC33D2" w:rsidTr="00DF6A66">
        <w:tc>
          <w:tcPr>
            <w:tcW w:w="837" w:type="dxa"/>
            <w:tcBorders>
              <w:top w:val="nil"/>
            </w:tcBorders>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lastRenderedPageBreak/>
              <w:t>1.72</w:t>
            </w:r>
          </w:p>
        </w:tc>
        <w:tc>
          <w:tcPr>
            <w:tcW w:w="3065" w:type="dxa"/>
            <w:tcBorders>
              <w:top w:val="nil"/>
            </w:tcBorders>
            <w:shd w:val="clear" w:color="auto" w:fill="auto"/>
          </w:tcPr>
          <w:p w:rsidR="0035233E" w:rsidRPr="00EC33D2"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t xml:space="preserve">Городской турнир </w:t>
            </w:r>
            <w:proofErr w:type="gramStart"/>
            <w:r>
              <w:rPr>
                <w:color w:val="2B2B2B"/>
              </w:rPr>
              <w:t>по</w:t>
            </w:r>
            <w:proofErr w:type="gramEnd"/>
            <w:r>
              <w:rPr>
                <w:color w:val="2B2B2B"/>
              </w:rPr>
              <w:t xml:space="preserve"> </w:t>
            </w:r>
            <w:proofErr w:type="gramStart"/>
            <w:r>
              <w:rPr>
                <w:color w:val="2B2B2B"/>
              </w:rPr>
              <w:t>АРБ</w:t>
            </w:r>
            <w:proofErr w:type="gramEnd"/>
            <w:r>
              <w:rPr>
                <w:color w:val="2B2B2B"/>
              </w:rPr>
              <w:t>, памяти В. Кузнецова</w:t>
            </w:r>
          </w:p>
        </w:tc>
        <w:tc>
          <w:tcPr>
            <w:tcW w:w="1918" w:type="dxa"/>
            <w:tcBorders>
              <w:top w:val="nil"/>
            </w:tcBorders>
            <w:shd w:val="clear" w:color="auto" w:fill="auto"/>
          </w:tcPr>
          <w:p w:rsidR="0035233E" w:rsidRPr="007D4AD8" w:rsidRDefault="0035233E" w:rsidP="0035233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Pr>
                <w:color w:val="2B2B2B"/>
              </w:rPr>
              <w:t xml:space="preserve">Декабрь </w:t>
            </w:r>
            <w:r w:rsidRPr="007D4AD8">
              <w:rPr>
                <w:color w:val="2B2B2B"/>
              </w:rPr>
              <w:t>2017 г.</w:t>
            </w:r>
          </w:p>
        </w:tc>
        <w:tc>
          <w:tcPr>
            <w:tcW w:w="945"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6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86,0</w:t>
            </w:r>
          </w:p>
        </w:tc>
        <w:tc>
          <w:tcPr>
            <w:tcW w:w="96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694"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840"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945" w:type="dxa"/>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86,0</w:t>
            </w:r>
          </w:p>
        </w:tc>
        <w:tc>
          <w:tcPr>
            <w:tcW w:w="733" w:type="dxa"/>
            <w:gridSpan w:val="2"/>
            <w:tcBorders>
              <w:top w:val="nil"/>
            </w:tcBorders>
            <w:shd w:val="clear" w:color="auto" w:fill="auto"/>
          </w:tcPr>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Pr>
                <w:color w:val="2B2B2B"/>
              </w:rPr>
              <w:t>-</w:t>
            </w:r>
          </w:p>
        </w:tc>
        <w:tc>
          <w:tcPr>
            <w:tcW w:w="1627" w:type="dxa"/>
            <w:shd w:val="clear" w:color="auto" w:fill="auto"/>
          </w:tcPr>
          <w:p w:rsidR="0035233E" w:rsidRPr="00EC33D2" w:rsidRDefault="0035233E" w:rsidP="00631644">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по патриотическому воспитанию МАУ «ЦРМПП»</w:t>
            </w:r>
          </w:p>
          <w:p w:rsidR="0035233E" w:rsidRPr="007D4AD8" w:rsidRDefault="0035233E" w:rsidP="006316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t>(</w:t>
            </w:r>
            <w:proofErr w:type="spellStart"/>
            <w:r w:rsidRPr="00EC33D2">
              <w:t>Г.В.Устькачкинцев</w:t>
            </w:r>
            <w:proofErr w:type="spellEnd"/>
            <w:r w:rsidRPr="00EC33D2">
              <w:t>).</w:t>
            </w:r>
          </w:p>
        </w:tc>
        <w:tc>
          <w:tcPr>
            <w:tcW w:w="3842" w:type="dxa"/>
            <w:vMerge/>
            <w:tcBorders>
              <w:top w:val="nil"/>
            </w:tcBorders>
            <w:shd w:val="clear" w:color="auto" w:fill="auto"/>
          </w:tcPr>
          <w:p w:rsidR="0035233E" w:rsidRPr="00EC33D2" w:rsidRDefault="0035233E"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5233E" w:rsidRPr="00EC33D2" w:rsidTr="00A841C6">
        <w:tc>
          <w:tcPr>
            <w:tcW w:w="5820" w:type="dxa"/>
            <w:gridSpan w:val="3"/>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Pr>
                <w:b/>
                <w:color w:val="2B2B2B"/>
              </w:rPr>
              <w:t xml:space="preserve">                                                                      </w:t>
            </w:r>
            <w:r w:rsidRPr="00EC33D2">
              <w:rPr>
                <w:b/>
                <w:color w:val="2B2B2B"/>
              </w:rPr>
              <w:t xml:space="preserve"> ИТОГО:</w:t>
            </w:r>
          </w:p>
        </w:tc>
        <w:tc>
          <w:tcPr>
            <w:tcW w:w="945" w:type="dxa"/>
            <w:gridSpan w:val="2"/>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4753,9</w:t>
            </w:r>
          </w:p>
        </w:tc>
        <w:tc>
          <w:tcPr>
            <w:tcW w:w="960" w:type="dxa"/>
            <w:gridSpan w:val="2"/>
            <w:shd w:val="clear" w:color="auto" w:fill="auto"/>
          </w:tcPr>
          <w:p w:rsidR="0035233E" w:rsidRPr="007E22A3"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7E22A3">
              <w:rPr>
                <w:b/>
                <w:color w:val="2B2B2B"/>
              </w:rPr>
              <w:t>4688,4</w:t>
            </w:r>
          </w:p>
        </w:tc>
        <w:tc>
          <w:tcPr>
            <w:tcW w:w="951" w:type="dxa"/>
            <w:gridSpan w:val="2"/>
            <w:shd w:val="clear" w:color="auto" w:fill="auto"/>
          </w:tcPr>
          <w:p w:rsidR="0035233E" w:rsidRPr="001D63D0" w:rsidRDefault="00135244"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4501</w:t>
            </w:r>
            <w:r w:rsidR="004A323C">
              <w:rPr>
                <w:b/>
                <w:color w:val="2B2B2B"/>
              </w:rPr>
              <w:t>,9</w:t>
            </w:r>
          </w:p>
        </w:tc>
        <w:tc>
          <w:tcPr>
            <w:tcW w:w="954" w:type="dxa"/>
            <w:shd w:val="clear" w:color="auto" w:fill="auto"/>
          </w:tcPr>
          <w:p w:rsidR="0035233E" w:rsidRPr="00EC33D2" w:rsidRDefault="00135244"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3640</w:t>
            </w:r>
            <w:r w:rsidR="0035233E" w:rsidRPr="00EC33D2">
              <w:rPr>
                <w:b/>
                <w:color w:val="2B2B2B"/>
              </w:rPr>
              <w:t>,9</w:t>
            </w:r>
          </w:p>
        </w:tc>
        <w:tc>
          <w:tcPr>
            <w:tcW w:w="694" w:type="dxa"/>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861</w:t>
            </w:r>
          </w:p>
        </w:tc>
        <w:tc>
          <w:tcPr>
            <w:tcW w:w="951" w:type="dxa"/>
            <w:gridSpan w:val="2"/>
            <w:shd w:val="clear" w:color="auto" w:fill="auto"/>
          </w:tcPr>
          <w:p w:rsidR="0035233E" w:rsidRPr="007E22A3"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7E22A3">
              <w:rPr>
                <w:b/>
                <w:color w:val="2B2B2B"/>
              </w:rPr>
              <w:t>3827,4</w:t>
            </w:r>
          </w:p>
        </w:tc>
        <w:tc>
          <w:tcPr>
            <w:tcW w:w="834" w:type="dxa"/>
            <w:shd w:val="clear" w:color="auto" w:fill="auto"/>
          </w:tcPr>
          <w:p w:rsidR="0035233E" w:rsidRPr="007E22A3"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7E22A3">
              <w:rPr>
                <w:b/>
                <w:color w:val="2B2B2B"/>
              </w:rPr>
              <w:t>861</w:t>
            </w:r>
          </w:p>
        </w:tc>
        <w:tc>
          <w:tcPr>
            <w:tcW w:w="951" w:type="dxa"/>
            <w:gridSpan w:val="2"/>
            <w:shd w:val="clear" w:color="auto" w:fill="auto"/>
          </w:tcPr>
          <w:p w:rsidR="0035233E" w:rsidRPr="001D63D0" w:rsidRDefault="004A323C"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3544,9</w:t>
            </w:r>
          </w:p>
        </w:tc>
        <w:tc>
          <w:tcPr>
            <w:tcW w:w="727" w:type="dxa"/>
            <w:shd w:val="clear" w:color="auto" w:fill="auto"/>
          </w:tcPr>
          <w:p w:rsidR="0035233E" w:rsidRPr="001D63D0"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1D63D0">
              <w:rPr>
                <w:b/>
                <w:color w:val="2B2B2B"/>
              </w:rPr>
              <w:t>861</w:t>
            </w:r>
          </w:p>
        </w:tc>
        <w:tc>
          <w:tcPr>
            <w:tcW w:w="1627" w:type="dxa"/>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c>
          <w:tcPr>
            <w:tcW w:w="3842" w:type="dxa"/>
            <w:vMerge/>
            <w:tcBorders>
              <w:top w:val="nil"/>
              <w:bottom w:val="nil"/>
            </w:tcBorders>
            <w:shd w:val="clear" w:color="auto" w:fill="auto"/>
          </w:tcPr>
          <w:p w:rsidR="0035233E" w:rsidRPr="00EC33D2" w:rsidRDefault="0035233E" w:rsidP="0083092C">
            <w:pPr>
              <w:spacing w:after="0" w:line="240" w:lineRule="auto"/>
              <w:rPr>
                <w:rFonts w:ascii="Times New Roman" w:hAnsi="Times New Roman" w:cs="Times New Roman"/>
                <w:b/>
                <w:color w:val="2B2B2B"/>
                <w:sz w:val="24"/>
                <w:szCs w:val="24"/>
              </w:rPr>
            </w:pPr>
          </w:p>
        </w:tc>
        <w:tc>
          <w:tcPr>
            <w:tcW w:w="3897" w:type="dxa"/>
            <w:shd w:val="clear" w:color="auto" w:fill="auto"/>
          </w:tcPr>
          <w:p w:rsidR="0035233E" w:rsidRPr="00EC33D2" w:rsidRDefault="0035233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bl>
    <w:p w:rsidR="003200D1" w:rsidRPr="00EC33D2" w:rsidRDefault="003200D1" w:rsidP="003200D1">
      <w:pPr>
        <w:spacing w:after="0" w:line="240" w:lineRule="auto"/>
        <w:rPr>
          <w:rFonts w:ascii="Times New Roman" w:hAnsi="Times New Roman" w:cs="Times New Roman"/>
          <w:sz w:val="24"/>
          <w:szCs w:val="24"/>
        </w:rPr>
      </w:pPr>
    </w:p>
    <w:tbl>
      <w:tblPr>
        <w:tblW w:w="1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3065"/>
        <w:gridCol w:w="158"/>
        <w:gridCol w:w="1759"/>
        <w:gridCol w:w="951"/>
        <w:gridCol w:w="898"/>
        <w:gridCol w:w="56"/>
        <w:gridCol w:w="38"/>
        <w:gridCol w:w="916"/>
        <w:gridCol w:w="790"/>
        <w:gridCol w:w="161"/>
        <w:gridCol w:w="694"/>
        <w:gridCol w:w="951"/>
        <w:gridCol w:w="833"/>
        <w:gridCol w:w="781"/>
        <w:gridCol w:w="170"/>
        <w:gridCol w:w="723"/>
        <w:gridCol w:w="1626"/>
        <w:gridCol w:w="2184"/>
        <w:gridCol w:w="2184"/>
      </w:tblGrid>
      <w:tr w:rsidR="003200D1" w:rsidRPr="00EC33D2" w:rsidTr="0083092C">
        <w:trPr>
          <w:gridAfter w:val="2"/>
          <w:wAfter w:w="4368" w:type="dxa"/>
        </w:trPr>
        <w:tc>
          <w:tcPr>
            <w:tcW w:w="15410" w:type="dxa"/>
            <w:gridSpan w:val="18"/>
            <w:shd w:val="clear" w:color="auto" w:fill="auto"/>
          </w:tcPr>
          <w:p w:rsidR="003200D1" w:rsidRPr="00EC33D2" w:rsidRDefault="003200D1" w:rsidP="0083092C">
            <w:pPr>
              <w:pStyle w:val="a4"/>
              <w:jc w:val="center"/>
              <w:rPr>
                <w:rFonts w:ascii="Times New Roman" w:hAnsi="Times New Roman" w:cs="Times New Roman"/>
                <w:b/>
                <w:bCs/>
              </w:rPr>
            </w:pPr>
          </w:p>
          <w:p w:rsidR="003200D1" w:rsidRPr="00EC33D2" w:rsidRDefault="003200D1" w:rsidP="0083092C">
            <w:pPr>
              <w:pStyle w:val="a4"/>
              <w:jc w:val="center"/>
              <w:rPr>
                <w:rFonts w:ascii="Times New Roman" w:hAnsi="Times New Roman" w:cs="Times New Roman"/>
                <w:b/>
              </w:rPr>
            </w:pPr>
            <w:r w:rsidRPr="00EC33D2">
              <w:rPr>
                <w:rFonts w:ascii="Times New Roman" w:hAnsi="Times New Roman" w:cs="Times New Roman"/>
                <w:b/>
                <w:bCs/>
              </w:rPr>
              <w:t xml:space="preserve">Задача 2. </w:t>
            </w:r>
            <w:r w:rsidRPr="00EC33D2">
              <w:rPr>
                <w:rFonts w:ascii="Times New Roman" w:hAnsi="Times New Roman" w:cs="Times New Roman"/>
                <w:b/>
              </w:rPr>
              <w:t>Осуществление комплекса мероприятий, направленных на выявление лиц, допускающих немедицинское употребление наркотических средств и психотропных веществ.</w:t>
            </w:r>
          </w:p>
          <w:p w:rsidR="003200D1" w:rsidRPr="00EC33D2" w:rsidRDefault="003200D1" w:rsidP="0083092C">
            <w:pPr>
              <w:spacing w:after="0" w:line="240" w:lineRule="auto"/>
              <w:rPr>
                <w:rFonts w:ascii="Times New Roman" w:hAnsi="Times New Roman" w:cs="Times New Roman"/>
                <w:sz w:val="24"/>
                <w:szCs w:val="24"/>
              </w:rPr>
            </w:pP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w:t>
            </w:r>
          </w:p>
        </w:tc>
        <w:tc>
          <w:tcPr>
            <w:tcW w:w="3223"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w:t>
            </w:r>
          </w:p>
        </w:tc>
        <w:tc>
          <w:tcPr>
            <w:tcW w:w="175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3</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4</w:t>
            </w:r>
          </w:p>
        </w:tc>
        <w:tc>
          <w:tcPr>
            <w:tcW w:w="954"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5</w:t>
            </w:r>
          </w:p>
        </w:tc>
        <w:tc>
          <w:tcPr>
            <w:tcW w:w="954"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6</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7</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8</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9</w:t>
            </w:r>
          </w:p>
        </w:tc>
        <w:tc>
          <w:tcPr>
            <w:tcW w:w="83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11</w:t>
            </w:r>
          </w:p>
        </w:tc>
        <w:tc>
          <w:tcPr>
            <w:tcW w:w="72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12</w:t>
            </w:r>
          </w:p>
        </w:tc>
        <w:tc>
          <w:tcPr>
            <w:tcW w:w="162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13</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2.1.</w:t>
            </w:r>
          </w:p>
        </w:tc>
        <w:tc>
          <w:tcPr>
            <w:tcW w:w="3223" w:type="dxa"/>
            <w:gridSpan w:val="2"/>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и проведение межведомственных рейдов.</w:t>
            </w:r>
          </w:p>
        </w:tc>
        <w:tc>
          <w:tcPr>
            <w:tcW w:w="175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2" w:type="dxa"/>
            <w:gridSpan w:val="13"/>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Без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КДН и ЗП</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М.В.Беляк</w:t>
            </w:r>
            <w:proofErr w:type="spellEnd"/>
            <w:r w:rsidRPr="00EC33D2">
              <w:rPr>
                <w:rFonts w:ascii="Times New Roman" w:hAnsi="Times New Roman" w:cs="Times New Roman"/>
                <w:sz w:val="24"/>
                <w:szCs w:val="24"/>
              </w:rPr>
              <w:t>).</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2.2.</w:t>
            </w:r>
          </w:p>
        </w:tc>
        <w:tc>
          <w:tcPr>
            <w:tcW w:w="3223" w:type="dxa"/>
            <w:gridSpan w:val="2"/>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Осуществление мер по  выявлению лиц, допускающих немедицинское употребление наркотических средств, в том числе среди лиц, освободившихся из мест лишения свободы, в </w:t>
            </w:r>
            <w:r w:rsidRPr="00EC33D2">
              <w:rPr>
                <w:rFonts w:ascii="Times New Roman" w:hAnsi="Times New Roman" w:cs="Times New Roman"/>
                <w:sz w:val="24"/>
                <w:szCs w:val="24"/>
              </w:rPr>
              <w:lastRenderedPageBreak/>
              <w:t xml:space="preserve">ходе профилактических мероприятий, рейдов органов внутренних дел. </w:t>
            </w:r>
          </w:p>
        </w:tc>
        <w:tc>
          <w:tcPr>
            <w:tcW w:w="175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2" w:type="dxa"/>
            <w:gridSpan w:val="13"/>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 МО МВД РФ «Тобольский</w:t>
            </w:r>
            <w:r w:rsidRPr="00EC33D2">
              <w:rPr>
                <w:rFonts w:ascii="Times New Roman" w:hAnsi="Times New Roman" w:cs="Times New Roman"/>
                <w:sz w:val="24"/>
                <w:szCs w:val="24"/>
              </w:rPr>
              <w:br/>
              <w:t>(А.П. Князев).</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2.3.</w:t>
            </w:r>
          </w:p>
        </w:tc>
        <w:tc>
          <w:tcPr>
            <w:tcW w:w="3223" w:type="dxa"/>
            <w:gridSpan w:val="2"/>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Обеспечение участия учащихся 9-11 классов общеобразовательных учреждений  в тестировании на выявление немедицинского употребления наркотических веществ.</w:t>
            </w:r>
          </w:p>
        </w:tc>
        <w:tc>
          <w:tcPr>
            <w:tcW w:w="175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2" w:type="dxa"/>
            <w:gridSpan w:val="13"/>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Без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2.4.</w:t>
            </w:r>
          </w:p>
        </w:tc>
        <w:tc>
          <w:tcPr>
            <w:tcW w:w="3223" w:type="dxa"/>
            <w:gridSpan w:val="2"/>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работы телефона доверия МАОУ Центра ПМСС.</w:t>
            </w:r>
          </w:p>
        </w:tc>
        <w:tc>
          <w:tcPr>
            <w:tcW w:w="175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2" w:type="dxa"/>
            <w:gridSpan w:val="13"/>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p w:rsidR="003200D1" w:rsidRPr="00EC33D2" w:rsidRDefault="003200D1" w:rsidP="0083092C">
            <w:pPr>
              <w:spacing w:after="0" w:line="240" w:lineRule="auto"/>
              <w:jc w:val="both"/>
              <w:rPr>
                <w:rFonts w:ascii="Times New Roman" w:hAnsi="Times New Roman" w:cs="Times New Roman"/>
                <w:sz w:val="24"/>
                <w:szCs w:val="24"/>
              </w:rPr>
            </w:pP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c>
          <w:tcPr>
            <w:tcW w:w="3223" w:type="dxa"/>
            <w:gridSpan w:val="2"/>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деятельности опорных (базовых) кабинетов  по профилактике  злоупотребления</w:t>
            </w:r>
          </w:p>
          <w:p w:rsidR="003200D1" w:rsidRPr="00EC33D2" w:rsidRDefault="003200D1" w:rsidP="0083092C">
            <w:pPr>
              <w:spacing w:after="0" w:line="240" w:lineRule="auto"/>
              <w:jc w:val="both"/>
              <w:rPr>
                <w:rFonts w:ascii="Times New Roman" w:hAnsi="Times New Roman" w:cs="Times New Roman"/>
                <w:sz w:val="24"/>
                <w:szCs w:val="24"/>
              </w:rPr>
            </w:pPr>
            <w:proofErr w:type="spellStart"/>
            <w:r w:rsidRPr="00EC33D2">
              <w:rPr>
                <w:rFonts w:ascii="Times New Roman" w:hAnsi="Times New Roman" w:cs="Times New Roman"/>
                <w:sz w:val="24"/>
                <w:szCs w:val="24"/>
              </w:rPr>
              <w:t>психоактивными</w:t>
            </w:r>
            <w:proofErr w:type="spellEnd"/>
            <w:r w:rsidRPr="00EC33D2">
              <w:rPr>
                <w:rFonts w:ascii="Times New Roman" w:hAnsi="Times New Roman" w:cs="Times New Roman"/>
                <w:sz w:val="24"/>
                <w:szCs w:val="24"/>
              </w:rPr>
              <w:t xml:space="preserve"> веществами (ПАВ).</w:t>
            </w:r>
          </w:p>
        </w:tc>
        <w:tc>
          <w:tcPr>
            <w:tcW w:w="175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2" w:type="dxa"/>
            <w:gridSpan w:val="13"/>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В рамках текущего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tc>
      </w:tr>
      <w:tr w:rsidR="003200D1" w:rsidRPr="00EC33D2" w:rsidTr="0083092C">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2.5.</w:t>
            </w:r>
          </w:p>
        </w:tc>
        <w:tc>
          <w:tcPr>
            <w:tcW w:w="3223" w:type="dxa"/>
            <w:gridSpan w:val="2"/>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Проведение </w:t>
            </w:r>
            <w:proofErr w:type="spellStart"/>
            <w:r w:rsidRPr="00EC33D2">
              <w:rPr>
                <w:rFonts w:ascii="Times New Roman" w:hAnsi="Times New Roman" w:cs="Times New Roman"/>
                <w:sz w:val="24"/>
                <w:szCs w:val="24"/>
              </w:rPr>
              <w:t>иммунохроматографического</w:t>
            </w:r>
            <w:proofErr w:type="spellEnd"/>
            <w:r w:rsidRPr="00EC33D2">
              <w:rPr>
                <w:rFonts w:ascii="Times New Roman" w:hAnsi="Times New Roman" w:cs="Times New Roman"/>
                <w:sz w:val="24"/>
                <w:szCs w:val="24"/>
              </w:rPr>
              <w:t xml:space="preserve"> тестирования в образовательных учреждениях города.</w:t>
            </w:r>
          </w:p>
        </w:tc>
        <w:tc>
          <w:tcPr>
            <w:tcW w:w="1759"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Октябрь-май</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2015г.</w:t>
            </w:r>
          </w:p>
          <w:p w:rsidR="003200D1" w:rsidRPr="00EC33D2" w:rsidRDefault="003200D1" w:rsidP="0083092C">
            <w:pPr>
              <w:spacing w:after="0" w:line="240" w:lineRule="auto"/>
              <w:rPr>
                <w:rFonts w:ascii="Times New Roman" w:hAnsi="Times New Roman" w:cs="Times New Roman"/>
                <w:sz w:val="24"/>
                <w:szCs w:val="24"/>
              </w:rPr>
            </w:pPr>
          </w:p>
        </w:tc>
        <w:tc>
          <w:tcPr>
            <w:tcW w:w="7962" w:type="dxa"/>
            <w:gridSpan w:val="13"/>
            <w:shd w:val="clear" w:color="auto" w:fill="auto"/>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В рамках текущего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bCs/>
                <w:sz w:val="24"/>
                <w:szCs w:val="24"/>
              </w:rPr>
            </w:pPr>
            <w:r w:rsidRPr="00EC33D2">
              <w:rPr>
                <w:rFonts w:ascii="Times New Roman" w:hAnsi="Times New Roman" w:cs="Times New Roman"/>
                <w:bCs/>
                <w:sz w:val="24"/>
                <w:szCs w:val="24"/>
              </w:rPr>
              <w:t>Комитет по делам молодёжи -</w:t>
            </w:r>
          </w:p>
          <w:p w:rsidR="003200D1" w:rsidRPr="00EC33D2" w:rsidRDefault="00454F05" w:rsidP="0083092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отдел </w:t>
            </w:r>
            <w:proofErr w:type="spellStart"/>
            <w:r>
              <w:rPr>
                <w:rFonts w:ascii="Times New Roman" w:hAnsi="Times New Roman" w:cs="Times New Roman"/>
                <w:bCs/>
                <w:sz w:val="24"/>
                <w:szCs w:val="24"/>
              </w:rPr>
              <w:t>профилактич</w:t>
            </w:r>
            <w:proofErr w:type="spellEnd"/>
            <w:r w:rsidR="003200D1" w:rsidRPr="00EC33D2">
              <w:rPr>
                <w:rFonts w:ascii="Times New Roman" w:hAnsi="Times New Roman" w:cs="Times New Roman"/>
                <w:bCs/>
                <w:sz w:val="24"/>
                <w:szCs w:val="24"/>
              </w:rPr>
              <w:t xml:space="preserve"> программ МАУ «ЦРМПП»</w:t>
            </w:r>
          </w:p>
          <w:p w:rsidR="003200D1" w:rsidRPr="00EC33D2" w:rsidRDefault="003200D1" w:rsidP="0083092C">
            <w:pPr>
              <w:spacing w:after="0" w:line="240" w:lineRule="auto"/>
              <w:jc w:val="both"/>
              <w:rPr>
                <w:rFonts w:ascii="Times New Roman" w:hAnsi="Times New Roman" w:cs="Times New Roman"/>
                <w:bCs/>
                <w:sz w:val="24"/>
                <w:szCs w:val="24"/>
              </w:rPr>
            </w:pPr>
            <w:r w:rsidRPr="00EC33D2">
              <w:rPr>
                <w:rFonts w:ascii="Times New Roman" w:hAnsi="Times New Roman" w:cs="Times New Roman"/>
                <w:bCs/>
                <w:sz w:val="24"/>
                <w:szCs w:val="24"/>
              </w:rPr>
              <w:t>(</w:t>
            </w:r>
            <w:proofErr w:type="spellStart"/>
            <w:r w:rsidRPr="00EC33D2">
              <w:rPr>
                <w:rFonts w:ascii="Times New Roman" w:hAnsi="Times New Roman" w:cs="Times New Roman"/>
                <w:bCs/>
                <w:sz w:val="24"/>
                <w:szCs w:val="24"/>
              </w:rPr>
              <w:t>Г.В.Устькачкинцев</w:t>
            </w:r>
            <w:proofErr w:type="spellEnd"/>
            <w:r w:rsidRPr="00EC33D2">
              <w:rPr>
                <w:rFonts w:ascii="Times New Roman" w:hAnsi="Times New Roman" w:cs="Times New Roman"/>
                <w:bCs/>
                <w:sz w:val="24"/>
                <w:szCs w:val="24"/>
              </w:rPr>
              <w:t>).</w:t>
            </w:r>
          </w:p>
        </w:tc>
        <w:tc>
          <w:tcPr>
            <w:tcW w:w="2184" w:type="dxa"/>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ОБ</w:t>
            </w:r>
          </w:p>
        </w:tc>
        <w:tc>
          <w:tcPr>
            <w:tcW w:w="2184" w:type="dxa"/>
          </w:tcPr>
          <w:p w:rsidR="003200D1" w:rsidRPr="00EC33D2" w:rsidRDefault="003200D1" w:rsidP="0083092C">
            <w:pPr>
              <w:spacing w:after="0" w:line="240" w:lineRule="auto"/>
              <w:jc w:val="center"/>
              <w:rPr>
                <w:rFonts w:ascii="Times New Roman" w:hAnsi="Times New Roman" w:cs="Times New Roman"/>
                <w:bCs/>
                <w:sz w:val="24"/>
                <w:szCs w:val="24"/>
              </w:rPr>
            </w:pPr>
            <w:r w:rsidRPr="00EC33D2">
              <w:rPr>
                <w:rFonts w:ascii="Times New Roman" w:hAnsi="Times New Roman" w:cs="Times New Roman"/>
                <w:bCs/>
                <w:sz w:val="24"/>
                <w:szCs w:val="24"/>
              </w:rPr>
              <w:t>Отдел профилактических программ МАУ «ЦРМПП»</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2.6.</w:t>
            </w:r>
          </w:p>
        </w:tc>
        <w:tc>
          <w:tcPr>
            <w:tcW w:w="3223" w:type="dxa"/>
            <w:gridSpan w:val="2"/>
            <w:shd w:val="clear" w:color="auto" w:fill="auto"/>
          </w:tcPr>
          <w:p w:rsidR="003200D1" w:rsidRPr="00EC33D2" w:rsidRDefault="003200D1" w:rsidP="0083092C">
            <w:pPr>
              <w:tabs>
                <w:tab w:val="left" w:pos="1820"/>
              </w:tabs>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Проведение профилактических осмотров граждан.</w:t>
            </w:r>
          </w:p>
        </w:tc>
        <w:tc>
          <w:tcPr>
            <w:tcW w:w="175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b/>
                <w:sz w:val="24"/>
                <w:szCs w:val="24"/>
              </w:rPr>
            </w:pPr>
            <w:r w:rsidRPr="00EC33D2">
              <w:rPr>
                <w:rFonts w:ascii="Times New Roman" w:hAnsi="Times New Roman" w:cs="Times New Roman"/>
                <w:color w:val="2B2B2B"/>
                <w:sz w:val="24"/>
                <w:szCs w:val="24"/>
              </w:rPr>
              <w:t>31.12.2017г.</w:t>
            </w: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средств обязательного медицинского страхования</w:t>
            </w:r>
          </w:p>
        </w:tc>
        <w:tc>
          <w:tcPr>
            <w:tcW w:w="1626" w:type="dxa"/>
            <w:shd w:val="clear" w:color="auto" w:fill="auto"/>
          </w:tcPr>
          <w:p w:rsidR="003200D1" w:rsidRPr="00EC33D2" w:rsidRDefault="00454F05" w:rsidP="0083092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Тобольский филиал ГБУЗ </w:t>
            </w:r>
            <w:proofErr w:type="spellStart"/>
            <w:r>
              <w:rPr>
                <w:rFonts w:ascii="Times New Roman" w:hAnsi="Times New Roman" w:cs="Times New Roman"/>
                <w:sz w:val="24"/>
                <w:szCs w:val="24"/>
              </w:rPr>
              <w:t>ТО</w:t>
            </w:r>
            <w:proofErr w:type="gramStart"/>
            <w:r w:rsidR="003200D1" w:rsidRPr="00EC33D2">
              <w:rPr>
                <w:rFonts w:ascii="Times New Roman" w:hAnsi="Times New Roman" w:cs="Times New Roman"/>
                <w:sz w:val="24"/>
                <w:szCs w:val="24"/>
              </w:rPr>
              <w:t>«Т</w:t>
            </w:r>
            <w:proofErr w:type="gramEnd"/>
            <w:r w:rsidR="003200D1" w:rsidRPr="00EC33D2">
              <w:rPr>
                <w:rFonts w:ascii="Times New Roman" w:hAnsi="Times New Roman" w:cs="Times New Roman"/>
                <w:sz w:val="24"/>
                <w:szCs w:val="24"/>
              </w:rPr>
              <w:t>юменская</w:t>
            </w:r>
            <w:proofErr w:type="spellEnd"/>
            <w:r w:rsidR="003200D1" w:rsidRPr="00EC33D2">
              <w:rPr>
                <w:rFonts w:ascii="Times New Roman" w:hAnsi="Times New Roman" w:cs="Times New Roman"/>
                <w:sz w:val="24"/>
                <w:szCs w:val="24"/>
              </w:rPr>
              <w:t xml:space="preserve"> област</w:t>
            </w:r>
            <w:r>
              <w:rPr>
                <w:rFonts w:ascii="Times New Roman" w:hAnsi="Times New Roman" w:cs="Times New Roman"/>
                <w:sz w:val="24"/>
                <w:szCs w:val="24"/>
              </w:rPr>
              <w:t xml:space="preserve">ная клиническая психиатрическая </w:t>
            </w:r>
            <w:r w:rsidR="003200D1" w:rsidRPr="00EC33D2">
              <w:rPr>
                <w:rFonts w:ascii="Times New Roman" w:hAnsi="Times New Roman" w:cs="Times New Roman"/>
                <w:sz w:val="24"/>
                <w:szCs w:val="24"/>
              </w:rPr>
              <w:t>больница</w:t>
            </w:r>
            <w:r>
              <w:rPr>
                <w:rFonts w:ascii="Times New Roman" w:hAnsi="Times New Roman" w:cs="Times New Roman"/>
                <w:sz w:val="24"/>
                <w:szCs w:val="24"/>
              </w:rPr>
              <w:t xml:space="preserve"> (филиал</w:t>
            </w:r>
            <w:r w:rsidR="003200D1" w:rsidRPr="00EC33D2">
              <w:rPr>
                <w:rFonts w:ascii="Times New Roman" w:hAnsi="Times New Roman" w:cs="Times New Roman"/>
                <w:sz w:val="24"/>
                <w:szCs w:val="24"/>
              </w:rPr>
              <w:t>№2)</w:t>
            </w:r>
          </w:p>
          <w:p w:rsidR="003200D1" w:rsidRPr="00EC33D2" w:rsidRDefault="003200D1" w:rsidP="0083092C">
            <w:pPr>
              <w:spacing w:after="0" w:line="240" w:lineRule="auto"/>
              <w:rPr>
                <w:rFonts w:ascii="Times New Roman" w:hAnsi="Times New Roman" w:cs="Times New Roman"/>
                <w:sz w:val="24"/>
                <w:szCs w:val="24"/>
              </w:rPr>
            </w:pPr>
            <w:proofErr w:type="gramStart"/>
            <w:r w:rsidRPr="00EC33D2">
              <w:rPr>
                <w:rFonts w:ascii="Times New Roman" w:hAnsi="Times New Roman" w:cs="Times New Roman"/>
                <w:sz w:val="24"/>
                <w:szCs w:val="24"/>
              </w:rPr>
              <w:t>(И.П.</w:t>
            </w:r>
            <w:proofErr w:type="gramEnd"/>
          </w:p>
          <w:p w:rsidR="003200D1" w:rsidRPr="00EC33D2" w:rsidRDefault="003200D1" w:rsidP="0083092C">
            <w:pPr>
              <w:spacing w:after="0" w:line="240" w:lineRule="auto"/>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Русакова</w:t>
            </w:r>
            <w:proofErr w:type="spellEnd"/>
            <w:r w:rsidRPr="00EC33D2">
              <w:rPr>
                <w:rFonts w:ascii="Times New Roman" w:hAnsi="Times New Roman" w:cs="Times New Roman"/>
                <w:sz w:val="24"/>
                <w:szCs w:val="24"/>
              </w:rPr>
              <w:t>).</w:t>
            </w:r>
            <w:proofErr w:type="gramEnd"/>
          </w:p>
        </w:tc>
      </w:tr>
      <w:tr w:rsidR="003200D1" w:rsidRPr="00EC33D2" w:rsidTr="0083092C">
        <w:trPr>
          <w:gridAfter w:val="2"/>
          <w:wAfter w:w="4368" w:type="dxa"/>
          <w:trHeight w:val="552"/>
        </w:trPr>
        <w:tc>
          <w:tcPr>
            <w:tcW w:w="15410" w:type="dxa"/>
            <w:gridSpan w:val="18"/>
            <w:shd w:val="clear" w:color="auto" w:fill="auto"/>
          </w:tcPr>
          <w:p w:rsidR="003200D1" w:rsidRPr="00EC33D2" w:rsidRDefault="003200D1" w:rsidP="0083092C">
            <w:pPr>
              <w:pStyle w:val="a4"/>
              <w:jc w:val="center"/>
              <w:rPr>
                <w:rFonts w:ascii="Times New Roman" w:hAnsi="Times New Roman" w:cs="Times New Roman"/>
                <w:b/>
                <w:bCs/>
              </w:rPr>
            </w:pPr>
          </w:p>
          <w:p w:rsidR="003200D1" w:rsidRPr="00EC33D2" w:rsidRDefault="003200D1" w:rsidP="0083092C">
            <w:pPr>
              <w:pStyle w:val="a4"/>
              <w:jc w:val="center"/>
              <w:rPr>
                <w:rFonts w:ascii="Times New Roman" w:hAnsi="Times New Roman" w:cs="Times New Roman"/>
                <w:b/>
              </w:rPr>
            </w:pPr>
            <w:r w:rsidRPr="00EC33D2">
              <w:rPr>
                <w:rFonts w:ascii="Times New Roman" w:hAnsi="Times New Roman" w:cs="Times New Roman"/>
                <w:b/>
                <w:bCs/>
              </w:rPr>
              <w:t xml:space="preserve">Задача 3. </w:t>
            </w:r>
            <w:r w:rsidRPr="00EC33D2">
              <w:rPr>
                <w:rFonts w:ascii="Times New Roman" w:hAnsi="Times New Roman" w:cs="Times New Roman"/>
                <w:b/>
              </w:rPr>
              <w:t>Оказание наркологической помощи населению.</w:t>
            </w:r>
          </w:p>
          <w:p w:rsidR="003200D1" w:rsidRPr="00EC33D2" w:rsidRDefault="003200D1" w:rsidP="0083092C">
            <w:pPr>
              <w:spacing w:after="0" w:line="240" w:lineRule="auto"/>
              <w:rPr>
                <w:rFonts w:ascii="Times New Roman" w:hAnsi="Times New Roman" w:cs="Times New Roman"/>
                <w:sz w:val="24"/>
                <w:szCs w:val="24"/>
              </w:rPr>
            </w:pP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3</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4</w:t>
            </w:r>
          </w:p>
        </w:tc>
        <w:tc>
          <w:tcPr>
            <w:tcW w:w="992" w:type="dxa"/>
            <w:gridSpan w:val="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5</w:t>
            </w:r>
          </w:p>
        </w:tc>
        <w:tc>
          <w:tcPr>
            <w:tcW w:w="91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6</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7</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8</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9</w:t>
            </w:r>
          </w:p>
        </w:tc>
        <w:tc>
          <w:tcPr>
            <w:tcW w:w="83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10</w:t>
            </w:r>
          </w:p>
        </w:tc>
        <w:tc>
          <w:tcPr>
            <w:tcW w:w="951"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11</w:t>
            </w:r>
          </w:p>
        </w:tc>
        <w:tc>
          <w:tcPr>
            <w:tcW w:w="72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12</w:t>
            </w:r>
          </w:p>
        </w:tc>
        <w:tc>
          <w:tcPr>
            <w:tcW w:w="162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13</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3.1.</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Обеспечение оказания наркологической помощи населению в рамках лечебно-профилактической деятельности.</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color w:val="2B2B2B"/>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средств обязательного медицинского страхования</w:t>
            </w:r>
          </w:p>
        </w:tc>
        <w:tc>
          <w:tcPr>
            <w:tcW w:w="1626" w:type="dxa"/>
            <w:shd w:val="clear" w:color="auto" w:fill="auto"/>
          </w:tcPr>
          <w:p w:rsidR="003200D1" w:rsidRPr="00EC33D2" w:rsidRDefault="00454F05" w:rsidP="0083092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Тобольский филиал ГБУЗ </w:t>
            </w:r>
            <w:proofErr w:type="spellStart"/>
            <w:r>
              <w:rPr>
                <w:rFonts w:ascii="Times New Roman" w:hAnsi="Times New Roman" w:cs="Times New Roman"/>
                <w:sz w:val="24"/>
                <w:szCs w:val="24"/>
              </w:rPr>
              <w:t>ТО</w:t>
            </w:r>
            <w:proofErr w:type="gramStart"/>
            <w:r w:rsidR="003200D1" w:rsidRPr="00EC33D2">
              <w:rPr>
                <w:rFonts w:ascii="Times New Roman" w:hAnsi="Times New Roman" w:cs="Times New Roman"/>
                <w:sz w:val="24"/>
                <w:szCs w:val="24"/>
              </w:rPr>
              <w:t>«Т</w:t>
            </w:r>
            <w:proofErr w:type="gramEnd"/>
            <w:r w:rsidR="003200D1" w:rsidRPr="00EC33D2">
              <w:rPr>
                <w:rFonts w:ascii="Times New Roman" w:hAnsi="Times New Roman" w:cs="Times New Roman"/>
                <w:sz w:val="24"/>
                <w:szCs w:val="24"/>
              </w:rPr>
              <w:t>юменская</w:t>
            </w:r>
            <w:proofErr w:type="spellEnd"/>
            <w:r w:rsidR="003200D1" w:rsidRPr="00EC33D2">
              <w:rPr>
                <w:rFonts w:ascii="Times New Roman" w:hAnsi="Times New Roman" w:cs="Times New Roman"/>
                <w:sz w:val="24"/>
                <w:szCs w:val="24"/>
              </w:rPr>
              <w:t xml:space="preserve"> област</w:t>
            </w:r>
            <w:r>
              <w:rPr>
                <w:rFonts w:ascii="Times New Roman" w:hAnsi="Times New Roman" w:cs="Times New Roman"/>
                <w:sz w:val="24"/>
                <w:szCs w:val="24"/>
              </w:rPr>
              <w:t xml:space="preserve">ная клиническая </w:t>
            </w:r>
            <w:proofErr w:type="spellStart"/>
            <w:r>
              <w:rPr>
                <w:rFonts w:ascii="Times New Roman" w:hAnsi="Times New Roman" w:cs="Times New Roman"/>
                <w:sz w:val="24"/>
                <w:szCs w:val="24"/>
              </w:rPr>
              <w:t>психиатричес</w:t>
            </w:r>
            <w:r w:rsidR="003200D1" w:rsidRPr="00EC33D2">
              <w:rPr>
                <w:rFonts w:ascii="Times New Roman" w:hAnsi="Times New Roman" w:cs="Times New Roman"/>
                <w:sz w:val="24"/>
                <w:szCs w:val="24"/>
              </w:rPr>
              <w:t>больница</w:t>
            </w:r>
            <w:proofErr w:type="spellEnd"/>
            <w:r w:rsidR="003200D1" w:rsidRPr="00EC33D2">
              <w:rPr>
                <w:rFonts w:ascii="Times New Roman" w:hAnsi="Times New Roman" w:cs="Times New Roman"/>
                <w:sz w:val="24"/>
                <w:szCs w:val="24"/>
              </w:rPr>
              <w:t>» (филиал №2)</w:t>
            </w:r>
          </w:p>
          <w:p w:rsidR="00454F05" w:rsidRDefault="00454F05" w:rsidP="0083092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(И.П.</w:t>
            </w:r>
            <w:proofErr w:type="gramEnd"/>
          </w:p>
          <w:p w:rsidR="003200D1" w:rsidRPr="00EC33D2" w:rsidRDefault="003200D1" w:rsidP="0083092C">
            <w:pPr>
              <w:spacing w:after="0" w:line="240" w:lineRule="auto"/>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Русакова</w:t>
            </w:r>
            <w:proofErr w:type="spellEnd"/>
            <w:r w:rsidRPr="00EC33D2">
              <w:rPr>
                <w:rFonts w:ascii="Times New Roman" w:hAnsi="Times New Roman" w:cs="Times New Roman"/>
                <w:sz w:val="24"/>
                <w:szCs w:val="24"/>
              </w:rPr>
              <w:t>).</w:t>
            </w:r>
            <w:proofErr w:type="gramEnd"/>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3.2.</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Мотивирование граждан, имеющих различного рода зависимость, для прохождения лечения и направление в лечебно-профилактические учреждения Тюменской области.</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color w:val="2B2B2B"/>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w:t>
            </w:r>
          </w:p>
          <w:p w:rsidR="003200D1" w:rsidRPr="00EC33D2" w:rsidRDefault="00454F05" w:rsidP="0083092C">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spellStart"/>
            <w:r>
              <w:rPr>
                <w:rFonts w:ascii="Times New Roman" w:hAnsi="Times New Roman" w:cs="Times New Roman"/>
                <w:sz w:val="24"/>
                <w:szCs w:val="24"/>
              </w:rPr>
              <w:t>Е.В.Елесина</w:t>
            </w:r>
            <w:proofErr w:type="spellEnd"/>
            <w:proofErr w:type="gram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454F05" w:rsidP="0083092C">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МАУ</w:t>
            </w:r>
            <w:proofErr w:type="gramStart"/>
            <w:r>
              <w:rPr>
                <w:rFonts w:ascii="Times New Roman" w:hAnsi="Times New Roman" w:cs="Times New Roman"/>
                <w:sz w:val="24"/>
                <w:szCs w:val="24"/>
              </w:rPr>
              <w:t>«Ц</w:t>
            </w:r>
            <w:proofErr w:type="gramEnd"/>
            <w:r>
              <w:rPr>
                <w:rFonts w:ascii="Times New Roman" w:hAnsi="Times New Roman" w:cs="Times New Roman"/>
                <w:sz w:val="24"/>
                <w:szCs w:val="24"/>
              </w:rPr>
              <w:t>ентр</w:t>
            </w:r>
            <w:proofErr w:type="spell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3.3.</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информационно-аналитического комплекса персонального учёта и сопровождения потребителей наркотиков.</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color w:val="2B2B2B"/>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средств обязательного медицинского страхования</w:t>
            </w:r>
          </w:p>
        </w:tc>
        <w:tc>
          <w:tcPr>
            <w:tcW w:w="1626" w:type="dxa"/>
            <w:shd w:val="clear" w:color="auto" w:fill="auto"/>
          </w:tcPr>
          <w:p w:rsidR="003200D1" w:rsidRPr="00EC33D2" w:rsidRDefault="006850A7" w:rsidP="00685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Тобольский филиал ГБУЗ </w:t>
            </w:r>
            <w:proofErr w:type="spellStart"/>
            <w:r>
              <w:rPr>
                <w:rFonts w:ascii="Times New Roman" w:hAnsi="Times New Roman" w:cs="Times New Roman"/>
                <w:sz w:val="24"/>
                <w:szCs w:val="24"/>
              </w:rPr>
              <w:t>ТО</w:t>
            </w:r>
            <w:proofErr w:type="gramStart"/>
            <w:r w:rsidR="003200D1" w:rsidRPr="00EC33D2">
              <w:rPr>
                <w:rFonts w:ascii="Times New Roman" w:hAnsi="Times New Roman" w:cs="Times New Roman"/>
                <w:sz w:val="24"/>
                <w:szCs w:val="24"/>
              </w:rPr>
              <w:t>«Т</w:t>
            </w:r>
            <w:proofErr w:type="gramEnd"/>
            <w:r w:rsidR="003200D1" w:rsidRPr="00EC33D2">
              <w:rPr>
                <w:rFonts w:ascii="Times New Roman" w:hAnsi="Times New Roman" w:cs="Times New Roman"/>
                <w:sz w:val="24"/>
                <w:szCs w:val="24"/>
              </w:rPr>
              <w:t>юменская</w:t>
            </w:r>
            <w:proofErr w:type="spellEnd"/>
            <w:r w:rsidR="003200D1" w:rsidRPr="00EC33D2">
              <w:rPr>
                <w:rFonts w:ascii="Times New Roman" w:hAnsi="Times New Roman" w:cs="Times New Roman"/>
                <w:sz w:val="24"/>
                <w:szCs w:val="24"/>
              </w:rPr>
              <w:t xml:space="preserve"> област</w:t>
            </w:r>
            <w:r>
              <w:rPr>
                <w:rFonts w:ascii="Times New Roman" w:hAnsi="Times New Roman" w:cs="Times New Roman"/>
                <w:sz w:val="24"/>
                <w:szCs w:val="24"/>
              </w:rPr>
              <w:t xml:space="preserve">ная клиническая </w:t>
            </w:r>
            <w:proofErr w:type="spellStart"/>
            <w:r>
              <w:rPr>
                <w:rFonts w:ascii="Times New Roman" w:hAnsi="Times New Roman" w:cs="Times New Roman"/>
                <w:sz w:val="24"/>
                <w:szCs w:val="24"/>
              </w:rPr>
              <w:t>психиатричесбольница</w:t>
            </w:r>
            <w:proofErr w:type="spellEnd"/>
            <w:r>
              <w:rPr>
                <w:rFonts w:ascii="Times New Roman" w:hAnsi="Times New Roman" w:cs="Times New Roman"/>
                <w:sz w:val="24"/>
                <w:szCs w:val="24"/>
              </w:rPr>
              <w:t xml:space="preserve"> </w:t>
            </w:r>
            <w:r w:rsidR="003200D1" w:rsidRPr="00EC33D2">
              <w:rPr>
                <w:rFonts w:ascii="Times New Roman" w:hAnsi="Times New Roman" w:cs="Times New Roman"/>
                <w:sz w:val="24"/>
                <w:szCs w:val="24"/>
              </w:rPr>
              <w:t>филиал №2)</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 xml:space="preserve">(И.П. </w:t>
            </w:r>
            <w:proofErr w:type="spellStart"/>
            <w:r w:rsidRPr="00EC33D2">
              <w:rPr>
                <w:rFonts w:ascii="Times New Roman" w:hAnsi="Times New Roman" w:cs="Times New Roman"/>
                <w:sz w:val="24"/>
                <w:szCs w:val="24"/>
              </w:rPr>
              <w:t>Русакова</w:t>
            </w:r>
            <w:proofErr w:type="spellEnd"/>
            <w:r w:rsidRPr="00EC33D2">
              <w:rPr>
                <w:rFonts w:ascii="Times New Roman" w:hAnsi="Times New Roman" w:cs="Times New Roman"/>
                <w:sz w:val="24"/>
                <w:szCs w:val="24"/>
              </w:rPr>
              <w:t>).</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3.4.</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Внедрение современных методов лечения, реабилитации, диагностики больных алкоголизмом и наркоманией. </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 здравоохранения</w:t>
            </w:r>
          </w:p>
        </w:tc>
        <w:tc>
          <w:tcPr>
            <w:tcW w:w="162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EC33D2">
              <w:t>Тобольский филиал ГБУЗ ТО «Тюменская областная клиническая психиатрическая больница» (филиал №2)</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t xml:space="preserve">(И.П. </w:t>
            </w:r>
            <w:proofErr w:type="spellStart"/>
            <w:r w:rsidRPr="00EC33D2">
              <w:t>Русакова</w:t>
            </w:r>
            <w:proofErr w:type="spellEnd"/>
            <w:r w:rsidRPr="00EC33D2">
              <w:t>).</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3.5.</w:t>
            </w:r>
          </w:p>
        </w:tc>
        <w:tc>
          <w:tcPr>
            <w:tcW w:w="3065"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 xml:space="preserve">Укрепление материально-технической базы наркологической службы.  </w:t>
            </w:r>
          </w:p>
          <w:p w:rsidR="003200D1" w:rsidRPr="00EC33D2" w:rsidRDefault="003200D1" w:rsidP="0083092C">
            <w:pPr>
              <w:spacing w:after="0" w:line="240" w:lineRule="auto"/>
              <w:rPr>
                <w:rFonts w:ascii="Times New Roman" w:hAnsi="Times New Roman" w:cs="Times New Roman"/>
                <w:sz w:val="24"/>
                <w:szCs w:val="24"/>
              </w:rPr>
            </w:pP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 здравоохранения</w:t>
            </w:r>
          </w:p>
        </w:tc>
        <w:tc>
          <w:tcPr>
            <w:tcW w:w="1626" w:type="dxa"/>
            <w:shd w:val="clear" w:color="auto" w:fill="auto"/>
          </w:tcPr>
          <w:p w:rsidR="003200D1" w:rsidRPr="00EC33D2" w:rsidRDefault="006850A7"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t>Тобольский филиал ГБУЗ ТО</w:t>
            </w:r>
            <w:proofErr w:type="gramStart"/>
            <w:r w:rsidR="003200D1" w:rsidRPr="00EC33D2">
              <w:t>«Т</w:t>
            </w:r>
            <w:proofErr w:type="gramEnd"/>
            <w:r w:rsidR="003200D1" w:rsidRPr="00EC33D2">
              <w:t>юменская областная клиническая психиатрическая больница» (филиал №2)</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t xml:space="preserve">(И.П. </w:t>
            </w:r>
            <w:proofErr w:type="spellStart"/>
            <w:r w:rsidRPr="00EC33D2">
              <w:t>Русакова</w:t>
            </w:r>
            <w:proofErr w:type="spellEnd"/>
            <w:r w:rsidRPr="00EC33D2">
              <w:t>).</w:t>
            </w:r>
          </w:p>
        </w:tc>
      </w:tr>
      <w:tr w:rsidR="003200D1" w:rsidRPr="00EC33D2" w:rsidTr="0083092C">
        <w:trPr>
          <w:gridAfter w:val="2"/>
          <w:wAfter w:w="4368" w:type="dxa"/>
        </w:trPr>
        <w:tc>
          <w:tcPr>
            <w:tcW w:w="15410" w:type="dxa"/>
            <w:gridSpan w:val="18"/>
            <w:shd w:val="clear" w:color="auto" w:fill="auto"/>
          </w:tcPr>
          <w:p w:rsidR="003200D1" w:rsidRPr="00EC33D2" w:rsidRDefault="003200D1" w:rsidP="0083092C">
            <w:pPr>
              <w:pStyle w:val="a4"/>
              <w:rPr>
                <w:rFonts w:ascii="Times New Roman" w:hAnsi="Times New Roman" w:cs="Times New Roman"/>
                <w:b/>
                <w:bCs/>
              </w:rPr>
            </w:pPr>
          </w:p>
          <w:p w:rsidR="003200D1" w:rsidRPr="00EC33D2" w:rsidRDefault="003200D1" w:rsidP="0083092C">
            <w:pPr>
              <w:pStyle w:val="a4"/>
              <w:jc w:val="center"/>
              <w:rPr>
                <w:rFonts w:ascii="Times New Roman" w:hAnsi="Times New Roman" w:cs="Times New Roman"/>
                <w:b/>
              </w:rPr>
            </w:pPr>
            <w:r w:rsidRPr="00EC33D2">
              <w:rPr>
                <w:rFonts w:ascii="Times New Roman" w:hAnsi="Times New Roman" w:cs="Times New Roman"/>
                <w:b/>
                <w:bCs/>
              </w:rPr>
              <w:t>Задача 4.</w:t>
            </w:r>
            <w:r w:rsidRPr="00EC33D2">
              <w:rPr>
                <w:rFonts w:ascii="Times New Roman" w:hAnsi="Times New Roman" w:cs="Times New Roman"/>
              </w:rPr>
              <w:t xml:space="preserve"> </w:t>
            </w:r>
            <w:r w:rsidRPr="00EC33D2">
              <w:rPr>
                <w:rFonts w:ascii="Times New Roman" w:hAnsi="Times New Roman" w:cs="Times New Roman"/>
                <w:b/>
              </w:rPr>
              <w:t xml:space="preserve">Реабилитация лиц, допускающих употребление </w:t>
            </w:r>
            <w:proofErr w:type="spellStart"/>
            <w:r w:rsidRPr="00EC33D2">
              <w:rPr>
                <w:rFonts w:ascii="Times New Roman" w:hAnsi="Times New Roman" w:cs="Times New Roman"/>
                <w:b/>
              </w:rPr>
              <w:t>психоактивных</w:t>
            </w:r>
            <w:proofErr w:type="spellEnd"/>
            <w:r w:rsidRPr="00EC33D2">
              <w:rPr>
                <w:rFonts w:ascii="Times New Roman" w:hAnsi="Times New Roman" w:cs="Times New Roman"/>
                <w:b/>
              </w:rPr>
              <w:t xml:space="preserve"> веществ. </w:t>
            </w:r>
            <w:proofErr w:type="spellStart"/>
            <w:r w:rsidRPr="00EC33D2">
              <w:rPr>
                <w:rFonts w:ascii="Times New Roman" w:hAnsi="Times New Roman" w:cs="Times New Roman"/>
                <w:b/>
              </w:rPr>
              <w:t>Ресоциализация</w:t>
            </w:r>
            <w:proofErr w:type="spellEnd"/>
            <w:r w:rsidRPr="00EC33D2">
              <w:rPr>
                <w:rFonts w:ascii="Times New Roman" w:hAnsi="Times New Roman" w:cs="Times New Roman"/>
                <w:b/>
              </w:rPr>
              <w:t xml:space="preserve"> наркозависимых граждан.</w:t>
            </w:r>
          </w:p>
          <w:p w:rsidR="003200D1" w:rsidRPr="00EC33D2" w:rsidRDefault="003200D1" w:rsidP="0083092C">
            <w:pPr>
              <w:spacing w:after="0" w:line="240" w:lineRule="auto"/>
              <w:rPr>
                <w:rFonts w:ascii="Times New Roman" w:hAnsi="Times New Roman" w:cs="Times New Roman"/>
                <w:sz w:val="24"/>
                <w:szCs w:val="24"/>
              </w:rPr>
            </w:pP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w:t>
            </w:r>
          </w:p>
        </w:tc>
        <w:tc>
          <w:tcPr>
            <w:tcW w:w="3065"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3</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4</w:t>
            </w:r>
          </w:p>
        </w:tc>
        <w:tc>
          <w:tcPr>
            <w:tcW w:w="954"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5</w:t>
            </w:r>
          </w:p>
        </w:tc>
        <w:tc>
          <w:tcPr>
            <w:tcW w:w="954"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6</w:t>
            </w:r>
          </w:p>
        </w:tc>
        <w:tc>
          <w:tcPr>
            <w:tcW w:w="79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7</w:t>
            </w:r>
          </w:p>
        </w:tc>
        <w:tc>
          <w:tcPr>
            <w:tcW w:w="855"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8</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9</w:t>
            </w:r>
          </w:p>
        </w:tc>
        <w:tc>
          <w:tcPr>
            <w:tcW w:w="83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10</w:t>
            </w:r>
          </w:p>
        </w:tc>
        <w:tc>
          <w:tcPr>
            <w:tcW w:w="78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11</w:t>
            </w:r>
          </w:p>
        </w:tc>
        <w:tc>
          <w:tcPr>
            <w:tcW w:w="893"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12</w:t>
            </w:r>
          </w:p>
        </w:tc>
        <w:tc>
          <w:tcPr>
            <w:tcW w:w="162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13</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4.1.</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Создание условий для реализации проектов, направленных на реабилитацию лиц, допускающих немедицинское употребление наркотических средств, </w:t>
            </w:r>
            <w:proofErr w:type="spellStart"/>
            <w:r w:rsidRPr="00EC33D2">
              <w:rPr>
                <w:rFonts w:ascii="Times New Roman" w:hAnsi="Times New Roman" w:cs="Times New Roman"/>
                <w:sz w:val="24"/>
                <w:szCs w:val="24"/>
              </w:rPr>
              <w:t>ресоциализацию</w:t>
            </w:r>
            <w:proofErr w:type="spellEnd"/>
            <w:r w:rsidRPr="00EC33D2">
              <w:rPr>
                <w:rFonts w:ascii="Times New Roman" w:hAnsi="Times New Roman" w:cs="Times New Roman"/>
                <w:sz w:val="24"/>
                <w:szCs w:val="24"/>
              </w:rPr>
              <w:t xml:space="preserve"> </w:t>
            </w:r>
            <w:proofErr w:type="spellStart"/>
            <w:r w:rsidRPr="00EC33D2">
              <w:rPr>
                <w:rFonts w:ascii="Times New Roman" w:hAnsi="Times New Roman" w:cs="Times New Roman"/>
                <w:sz w:val="24"/>
                <w:szCs w:val="24"/>
              </w:rPr>
              <w:t>дезадаптированной</w:t>
            </w:r>
            <w:proofErr w:type="spellEnd"/>
            <w:r w:rsidRPr="00EC33D2">
              <w:rPr>
                <w:rFonts w:ascii="Times New Roman" w:hAnsi="Times New Roman" w:cs="Times New Roman"/>
                <w:sz w:val="24"/>
                <w:szCs w:val="24"/>
              </w:rPr>
              <w:t xml:space="preserve"> молодежи.</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951"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20,0</w:t>
            </w:r>
          </w:p>
        </w:tc>
        <w:tc>
          <w:tcPr>
            <w:tcW w:w="954"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54"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0"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20,0</w:t>
            </w:r>
          </w:p>
        </w:tc>
        <w:tc>
          <w:tcPr>
            <w:tcW w:w="855"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951"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33"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781" w:type="dxa"/>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93" w:type="dxa"/>
            <w:gridSpan w:val="2"/>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sz w:val="24"/>
                <w:szCs w:val="24"/>
              </w:rPr>
              <w:t>-</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 по делам молодёжи </w:t>
            </w:r>
            <w:proofErr w:type="gramStart"/>
            <w:r w:rsidRPr="00EC33D2">
              <w:rPr>
                <w:rFonts w:ascii="Times New Roman" w:hAnsi="Times New Roman" w:cs="Times New Roman"/>
                <w:sz w:val="24"/>
                <w:szCs w:val="24"/>
              </w:rPr>
              <w:t>-о</w:t>
            </w:r>
            <w:proofErr w:type="gramEnd"/>
            <w:r w:rsidRPr="00EC33D2">
              <w:rPr>
                <w:rFonts w:ascii="Times New Roman" w:hAnsi="Times New Roman" w:cs="Times New Roman"/>
                <w:sz w:val="24"/>
                <w:szCs w:val="24"/>
              </w:rPr>
              <w:t>тдел профилактических программ МАУ «ЦРМПП»</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Г.В.Устькачкинцев</w:t>
            </w:r>
            <w:proofErr w:type="spellEnd"/>
            <w:r w:rsidRPr="00EC33D2">
              <w:rPr>
                <w:rFonts w:ascii="Times New Roman" w:hAnsi="Times New Roman" w:cs="Times New Roman"/>
                <w:sz w:val="24"/>
                <w:szCs w:val="24"/>
              </w:rPr>
              <w:t>).</w:t>
            </w:r>
          </w:p>
        </w:tc>
      </w:tr>
      <w:tr w:rsidR="003200D1" w:rsidRPr="00EC33D2" w:rsidTr="0083092C">
        <w:trPr>
          <w:gridAfter w:val="2"/>
          <w:wAfter w:w="4368" w:type="dxa"/>
        </w:trPr>
        <w:tc>
          <w:tcPr>
            <w:tcW w:w="840" w:type="dxa"/>
            <w:shd w:val="clear" w:color="auto" w:fill="auto"/>
          </w:tcPr>
          <w:p w:rsidR="003200D1" w:rsidRPr="00B7018E"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B7018E">
              <w:rPr>
                <w:color w:val="2B2B2B"/>
              </w:rPr>
              <w:t>4.2.</w:t>
            </w:r>
          </w:p>
        </w:tc>
        <w:tc>
          <w:tcPr>
            <w:tcW w:w="3065" w:type="dxa"/>
            <w:shd w:val="clear" w:color="auto" w:fill="auto"/>
          </w:tcPr>
          <w:p w:rsidR="003200D1" w:rsidRPr="00B7018E" w:rsidRDefault="003200D1" w:rsidP="0083092C">
            <w:pPr>
              <w:spacing w:after="0" w:line="240" w:lineRule="auto"/>
              <w:jc w:val="both"/>
              <w:rPr>
                <w:rFonts w:ascii="Times New Roman" w:hAnsi="Times New Roman" w:cs="Times New Roman"/>
                <w:sz w:val="24"/>
                <w:szCs w:val="24"/>
              </w:rPr>
            </w:pPr>
            <w:r w:rsidRPr="00B7018E">
              <w:rPr>
                <w:rFonts w:ascii="Times New Roman" w:hAnsi="Times New Roman" w:cs="Times New Roman"/>
                <w:sz w:val="24"/>
                <w:szCs w:val="24"/>
              </w:rPr>
              <w:t>Организация и проведение обучающих практико-ориентированных семинаров для специалистов, занимающихся реализацией программ  индивидуального сопровождения.</w:t>
            </w:r>
          </w:p>
        </w:tc>
        <w:tc>
          <w:tcPr>
            <w:tcW w:w="1917" w:type="dxa"/>
            <w:gridSpan w:val="2"/>
            <w:shd w:val="clear" w:color="auto" w:fill="auto"/>
          </w:tcPr>
          <w:p w:rsidR="003200D1" w:rsidRPr="00B7018E"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B7018E">
              <w:rPr>
                <w:color w:val="2B2B2B"/>
              </w:rPr>
              <w:t>01.01.2015г. - 31.12.2015г.</w:t>
            </w:r>
          </w:p>
          <w:p w:rsidR="003200D1" w:rsidRPr="00B7018E"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B7018E">
              <w:rPr>
                <w:color w:val="2B2B2B"/>
              </w:rPr>
              <w:t>01.01.2016г. - 31.12.2016г.</w:t>
            </w:r>
          </w:p>
          <w:p w:rsidR="003200D1" w:rsidRPr="00B7018E"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B7018E">
              <w:rPr>
                <w:color w:val="2B2B2B"/>
              </w:rPr>
              <w:t>01.01.2017г.   -</w:t>
            </w:r>
          </w:p>
          <w:p w:rsidR="003200D1" w:rsidRPr="00B7018E" w:rsidRDefault="003200D1" w:rsidP="0083092C">
            <w:pPr>
              <w:spacing w:after="0" w:line="240" w:lineRule="auto"/>
              <w:rPr>
                <w:rFonts w:ascii="Times New Roman" w:hAnsi="Times New Roman" w:cs="Times New Roman"/>
                <w:sz w:val="24"/>
                <w:szCs w:val="24"/>
              </w:rPr>
            </w:pPr>
            <w:r w:rsidRPr="00B7018E">
              <w:rPr>
                <w:rFonts w:ascii="Times New Roman" w:hAnsi="Times New Roman" w:cs="Times New Roman"/>
                <w:color w:val="2B2B2B"/>
                <w:sz w:val="24"/>
                <w:szCs w:val="24"/>
              </w:rPr>
              <w:t>31.12.2017г.</w:t>
            </w:r>
          </w:p>
          <w:p w:rsidR="003200D1" w:rsidRPr="00B7018E" w:rsidRDefault="003200D1" w:rsidP="0083092C">
            <w:pPr>
              <w:spacing w:after="0" w:line="240" w:lineRule="auto"/>
              <w:jc w:val="center"/>
              <w:rPr>
                <w:rFonts w:ascii="Times New Roman" w:hAnsi="Times New Roman" w:cs="Times New Roman"/>
                <w:sz w:val="24"/>
                <w:szCs w:val="24"/>
              </w:rPr>
            </w:pPr>
          </w:p>
        </w:tc>
        <w:tc>
          <w:tcPr>
            <w:tcW w:w="951" w:type="dxa"/>
            <w:shd w:val="clear" w:color="auto" w:fill="auto"/>
          </w:tcPr>
          <w:p w:rsidR="003200D1" w:rsidRPr="00B7018E" w:rsidRDefault="003200D1"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70,0</w:t>
            </w:r>
          </w:p>
        </w:tc>
        <w:tc>
          <w:tcPr>
            <w:tcW w:w="954" w:type="dxa"/>
            <w:gridSpan w:val="2"/>
            <w:shd w:val="clear" w:color="auto" w:fill="auto"/>
          </w:tcPr>
          <w:p w:rsidR="003200D1" w:rsidRPr="00B7018E" w:rsidRDefault="003200D1"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80,0</w:t>
            </w:r>
          </w:p>
        </w:tc>
        <w:tc>
          <w:tcPr>
            <w:tcW w:w="954" w:type="dxa"/>
            <w:gridSpan w:val="2"/>
            <w:shd w:val="clear" w:color="auto" w:fill="auto"/>
          </w:tcPr>
          <w:p w:rsidR="003200D1" w:rsidRPr="00B7018E" w:rsidRDefault="0091496F"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7</w:t>
            </w:r>
            <w:r w:rsidR="003200D1" w:rsidRPr="00B7018E">
              <w:rPr>
                <w:rFonts w:ascii="Times New Roman" w:hAnsi="Times New Roman" w:cs="Times New Roman"/>
                <w:sz w:val="24"/>
                <w:szCs w:val="24"/>
              </w:rPr>
              <w:t>0,0</w:t>
            </w:r>
          </w:p>
        </w:tc>
        <w:tc>
          <w:tcPr>
            <w:tcW w:w="790" w:type="dxa"/>
            <w:shd w:val="clear" w:color="auto" w:fill="auto"/>
          </w:tcPr>
          <w:p w:rsidR="003200D1" w:rsidRPr="00B7018E" w:rsidRDefault="003200D1"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70,0</w:t>
            </w:r>
          </w:p>
        </w:tc>
        <w:tc>
          <w:tcPr>
            <w:tcW w:w="855" w:type="dxa"/>
            <w:gridSpan w:val="2"/>
            <w:shd w:val="clear" w:color="auto" w:fill="auto"/>
          </w:tcPr>
          <w:p w:rsidR="003200D1" w:rsidRPr="00B7018E" w:rsidRDefault="003200D1"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w:t>
            </w:r>
          </w:p>
        </w:tc>
        <w:tc>
          <w:tcPr>
            <w:tcW w:w="951" w:type="dxa"/>
            <w:shd w:val="clear" w:color="auto" w:fill="auto"/>
          </w:tcPr>
          <w:p w:rsidR="003200D1" w:rsidRPr="00B7018E" w:rsidRDefault="003200D1"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80,0</w:t>
            </w:r>
          </w:p>
        </w:tc>
        <w:tc>
          <w:tcPr>
            <w:tcW w:w="833" w:type="dxa"/>
            <w:shd w:val="clear" w:color="auto" w:fill="auto"/>
          </w:tcPr>
          <w:p w:rsidR="003200D1" w:rsidRPr="00B7018E" w:rsidRDefault="003200D1"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w:t>
            </w:r>
          </w:p>
        </w:tc>
        <w:tc>
          <w:tcPr>
            <w:tcW w:w="781" w:type="dxa"/>
            <w:shd w:val="clear" w:color="auto" w:fill="auto"/>
          </w:tcPr>
          <w:p w:rsidR="003200D1" w:rsidRPr="00B7018E" w:rsidRDefault="0091496F"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7</w:t>
            </w:r>
            <w:r w:rsidR="003200D1" w:rsidRPr="00B7018E">
              <w:rPr>
                <w:rFonts w:ascii="Times New Roman" w:hAnsi="Times New Roman" w:cs="Times New Roman"/>
                <w:sz w:val="24"/>
                <w:szCs w:val="24"/>
              </w:rPr>
              <w:t>0,0</w:t>
            </w:r>
          </w:p>
        </w:tc>
        <w:tc>
          <w:tcPr>
            <w:tcW w:w="893" w:type="dxa"/>
            <w:gridSpan w:val="2"/>
            <w:shd w:val="clear" w:color="auto" w:fill="auto"/>
          </w:tcPr>
          <w:p w:rsidR="003200D1" w:rsidRPr="00B7018E" w:rsidRDefault="003200D1" w:rsidP="0083092C">
            <w:pPr>
              <w:spacing w:after="0" w:line="240" w:lineRule="auto"/>
              <w:jc w:val="center"/>
              <w:rPr>
                <w:rFonts w:ascii="Times New Roman" w:hAnsi="Times New Roman" w:cs="Times New Roman"/>
                <w:sz w:val="24"/>
                <w:szCs w:val="24"/>
              </w:rPr>
            </w:pPr>
            <w:r w:rsidRPr="00B7018E">
              <w:rPr>
                <w:rFonts w:ascii="Times New Roman" w:hAnsi="Times New Roman" w:cs="Times New Roman"/>
                <w:sz w:val="24"/>
                <w:szCs w:val="24"/>
              </w:rPr>
              <w:t>-</w:t>
            </w:r>
          </w:p>
        </w:tc>
        <w:tc>
          <w:tcPr>
            <w:tcW w:w="1626" w:type="dxa"/>
            <w:shd w:val="clear" w:color="auto" w:fill="auto"/>
          </w:tcPr>
          <w:p w:rsidR="003200D1" w:rsidRPr="00B7018E" w:rsidRDefault="003200D1" w:rsidP="0083092C">
            <w:pPr>
              <w:spacing w:after="0" w:line="240" w:lineRule="auto"/>
              <w:jc w:val="both"/>
              <w:rPr>
                <w:rFonts w:ascii="Times New Roman" w:hAnsi="Times New Roman" w:cs="Times New Roman"/>
                <w:sz w:val="24"/>
                <w:szCs w:val="24"/>
              </w:rPr>
            </w:pPr>
            <w:r w:rsidRPr="00B7018E">
              <w:rPr>
                <w:rFonts w:ascii="Times New Roman" w:hAnsi="Times New Roman" w:cs="Times New Roman"/>
                <w:sz w:val="24"/>
                <w:szCs w:val="24"/>
              </w:rPr>
              <w:t xml:space="preserve">Комитет по делам молодёжи </w:t>
            </w:r>
            <w:proofErr w:type="gramStart"/>
            <w:r w:rsidRPr="00B7018E">
              <w:rPr>
                <w:rFonts w:ascii="Times New Roman" w:hAnsi="Times New Roman" w:cs="Times New Roman"/>
                <w:sz w:val="24"/>
                <w:szCs w:val="24"/>
              </w:rPr>
              <w:t>-о</w:t>
            </w:r>
            <w:proofErr w:type="gramEnd"/>
            <w:r w:rsidRPr="00B7018E">
              <w:rPr>
                <w:rFonts w:ascii="Times New Roman" w:hAnsi="Times New Roman" w:cs="Times New Roman"/>
                <w:sz w:val="24"/>
                <w:szCs w:val="24"/>
              </w:rPr>
              <w:t>тдел профилактических программ МАУ «ЦРМПП»</w:t>
            </w:r>
          </w:p>
          <w:p w:rsidR="003200D1" w:rsidRPr="00B7018E" w:rsidRDefault="003200D1" w:rsidP="0083092C">
            <w:pPr>
              <w:spacing w:after="0" w:line="240" w:lineRule="auto"/>
              <w:jc w:val="both"/>
              <w:rPr>
                <w:rFonts w:ascii="Times New Roman" w:hAnsi="Times New Roman" w:cs="Times New Roman"/>
                <w:sz w:val="24"/>
                <w:szCs w:val="24"/>
              </w:rPr>
            </w:pPr>
            <w:r w:rsidRPr="00B7018E">
              <w:rPr>
                <w:rFonts w:ascii="Times New Roman" w:hAnsi="Times New Roman" w:cs="Times New Roman"/>
                <w:sz w:val="24"/>
                <w:szCs w:val="24"/>
              </w:rPr>
              <w:t>(</w:t>
            </w:r>
            <w:proofErr w:type="spellStart"/>
            <w:r w:rsidRPr="00B7018E">
              <w:rPr>
                <w:rFonts w:ascii="Times New Roman" w:hAnsi="Times New Roman" w:cs="Times New Roman"/>
                <w:sz w:val="24"/>
                <w:szCs w:val="24"/>
              </w:rPr>
              <w:t>Г.В.Устькачкинцев</w:t>
            </w:r>
            <w:proofErr w:type="spellEnd"/>
            <w:r w:rsidRPr="00B7018E">
              <w:rPr>
                <w:rFonts w:ascii="Times New Roman" w:hAnsi="Times New Roman" w:cs="Times New Roman"/>
                <w:sz w:val="24"/>
                <w:szCs w:val="24"/>
              </w:rPr>
              <w:t>).</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4.3.</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Реализация программ индивидуального сопровождения подростков, прошедших реабилитацию в ГАОУ ТО «</w:t>
            </w:r>
            <w:proofErr w:type="spellStart"/>
            <w:r w:rsidRPr="00EC33D2">
              <w:rPr>
                <w:rFonts w:ascii="Times New Roman" w:hAnsi="Times New Roman" w:cs="Times New Roman"/>
                <w:sz w:val="24"/>
                <w:szCs w:val="24"/>
              </w:rPr>
              <w:t>ОЦПиР</w:t>
            </w:r>
            <w:proofErr w:type="spellEnd"/>
            <w:r w:rsidRPr="00EC33D2">
              <w:rPr>
                <w:rFonts w:ascii="Times New Roman" w:hAnsi="Times New Roman" w:cs="Times New Roman"/>
                <w:sz w:val="24"/>
                <w:szCs w:val="24"/>
              </w:rPr>
              <w:t>».</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color w:val="2B2B2B"/>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(Е.В. </w:t>
            </w:r>
            <w:proofErr w:type="spell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lastRenderedPageBreak/>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4.4.</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Организация профессиональной ориентации, обучения и трудоустройства </w:t>
            </w:r>
            <w:proofErr w:type="spellStart"/>
            <w:r w:rsidRPr="00EC33D2">
              <w:rPr>
                <w:rFonts w:ascii="Times New Roman" w:hAnsi="Times New Roman" w:cs="Times New Roman"/>
                <w:sz w:val="24"/>
                <w:szCs w:val="24"/>
              </w:rPr>
              <w:t>ресоциализированной</w:t>
            </w:r>
            <w:proofErr w:type="spellEnd"/>
            <w:r w:rsidRPr="00EC33D2">
              <w:rPr>
                <w:rFonts w:ascii="Times New Roman" w:hAnsi="Times New Roman" w:cs="Times New Roman"/>
                <w:sz w:val="24"/>
                <w:szCs w:val="24"/>
              </w:rPr>
              <w:t xml:space="preserve"> и </w:t>
            </w:r>
            <w:proofErr w:type="spellStart"/>
            <w:r w:rsidRPr="00EC33D2">
              <w:rPr>
                <w:rFonts w:ascii="Times New Roman" w:hAnsi="Times New Roman" w:cs="Times New Roman"/>
                <w:sz w:val="24"/>
                <w:szCs w:val="24"/>
              </w:rPr>
              <w:t>дезадаптированной</w:t>
            </w:r>
            <w:proofErr w:type="spellEnd"/>
            <w:r w:rsidRPr="00EC33D2">
              <w:rPr>
                <w:rFonts w:ascii="Times New Roman" w:hAnsi="Times New Roman" w:cs="Times New Roman"/>
                <w:sz w:val="24"/>
                <w:szCs w:val="24"/>
              </w:rPr>
              <w:t xml:space="preserve"> молодежи.</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color w:val="2B2B2B"/>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(Е.В. </w:t>
            </w:r>
            <w:proofErr w:type="spell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r>
      <w:tr w:rsidR="003200D1" w:rsidRPr="00EC33D2" w:rsidTr="0083092C">
        <w:trPr>
          <w:gridAfter w:val="2"/>
          <w:wAfter w:w="4368" w:type="dxa"/>
        </w:trPr>
        <w:tc>
          <w:tcPr>
            <w:tcW w:w="84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4.5.</w:t>
            </w:r>
          </w:p>
        </w:tc>
        <w:tc>
          <w:tcPr>
            <w:tcW w:w="3065"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и проведение обучающих практико-ориентированных семинаров для специалистов, занимающихся реализацией программ индивидуального сопровождения.</w:t>
            </w:r>
          </w:p>
        </w:tc>
        <w:tc>
          <w:tcPr>
            <w:tcW w:w="1917" w:type="dxa"/>
            <w:gridSpan w:val="2"/>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color w:val="2B2B2B"/>
                <w:sz w:val="24"/>
                <w:szCs w:val="24"/>
              </w:rPr>
            </w:pPr>
          </w:p>
        </w:tc>
        <w:tc>
          <w:tcPr>
            <w:tcW w:w="7962" w:type="dxa"/>
            <w:gridSpan w:val="13"/>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(Е.В. </w:t>
            </w:r>
            <w:proofErr w:type="spell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r>
      <w:tr w:rsidR="003200D1" w:rsidRPr="00EC33D2" w:rsidTr="0083092C">
        <w:trPr>
          <w:gridAfter w:val="2"/>
          <w:wAfter w:w="4368" w:type="dxa"/>
        </w:trPr>
        <w:tc>
          <w:tcPr>
            <w:tcW w:w="5822" w:type="dxa"/>
            <w:gridSpan w:val="4"/>
            <w:shd w:val="clear" w:color="auto" w:fill="auto"/>
          </w:tcPr>
          <w:p w:rsidR="003200D1" w:rsidRPr="00EC33D2" w:rsidRDefault="003200D1" w:rsidP="0083092C">
            <w:pPr>
              <w:tabs>
                <w:tab w:val="left" w:pos="1820"/>
              </w:tabs>
              <w:spacing w:after="0" w:line="240" w:lineRule="auto"/>
              <w:jc w:val="center"/>
              <w:rPr>
                <w:rFonts w:ascii="Times New Roman" w:hAnsi="Times New Roman" w:cs="Times New Roman"/>
                <w:b/>
                <w:sz w:val="24"/>
                <w:szCs w:val="24"/>
              </w:rPr>
            </w:pPr>
            <w:r w:rsidRPr="00EC33D2">
              <w:rPr>
                <w:rFonts w:ascii="Times New Roman" w:hAnsi="Times New Roman" w:cs="Times New Roman"/>
                <w:b/>
                <w:sz w:val="24"/>
                <w:szCs w:val="24"/>
              </w:rPr>
              <w:t>ИТОГО:</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EC33D2">
              <w:rPr>
                <w:b/>
                <w:color w:val="2B2B2B"/>
              </w:rPr>
              <w:t>90</w:t>
            </w:r>
          </w:p>
        </w:tc>
        <w:tc>
          <w:tcPr>
            <w:tcW w:w="898" w:type="dxa"/>
            <w:shd w:val="clear" w:color="auto" w:fill="auto"/>
          </w:tcPr>
          <w:p w:rsidR="003200D1" w:rsidRPr="00785A77"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785A77">
              <w:rPr>
                <w:b/>
                <w:color w:val="2B2B2B"/>
              </w:rPr>
              <w:t>80</w:t>
            </w:r>
          </w:p>
        </w:tc>
        <w:tc>
          <w:tcPr>
            <w:tcW w:w="1010" w:type="dxa"/>
            <w:gridSpan w:val="3"/>
            <w:shd w:val="clear" w:color="auto" w:fill="auto"/>
          </w:tcPr>
          <w:p w:rsidR="003200D1" w:rsidRPr="00785A77" w:rsidRDefault="00B7018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Pr>
                <w:b/>
                <w:color w:val="2B2B2B"/>
              </w:rPr>
              <w:t>7</w:t>
            </w:r>
            <w:r w:rsidR="003200D1" w:rsidRPr="00785A77">
              <w:rPr>
                <w:b/>
                <w:color w:val="2B2B2B"/>
              </w:rPr>
              <w:t>0</w:t>
            </w:r>
          </w:p>
        </w:tc>
        <w:tc>
          <w:tcPr>
            <w:tcW w:w="790"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90</w:t>
            </w:r>
          </w:p>
        </w:tc>
        <w:tc>
          <w:tcPr>
            <w:tcW w:w="855" w:type="dxa"/>
            <w:gridSpan w:val="2"/>
            <w:shd w:val="clear" w:color="auto" w:fill="auto"/>
          </w:tcPr>
          <w:p w:rsidR="003200D1" w:rsidRPr="00785A77"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785A77">
              <w:rPr>
                <w:b/>
                <w:color w:val="2B2B2B"/>
              </w:rPr>
              <w:t>-</w:t>
            </w:r>
          </w:p>
        </w:tc>
        <w:tc>
          <w:tcPr>
            <w:tcW w:w="951" w:type="dxa"/>
            <w:shd w:val="clear" w:color="auto" w:fill="auto"/>
          </w:tcPr>
          <w:p w:rsidR="003200D1" w:rsidRPr="00785A77"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785A77">
              <w:rPr>
                <w:b/>
                <w:color w:val="2B2B2B"/>
              </w:rPr>
              <w:t>80</w:t>
            </w:r>
          </w:p>
        </w:tc>
        <w:tc>
          <w:tcPr>
            <w:tcW w:w="833" w:type="dxa"/>
            <w:shd w:val="clear" w:color="auto" w:fill="auto"/>
          </w:tcPr>
          <w:p w:rsidR="003200D1" w:rsidRPr="00785A77"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785A77">
              <w:rPr>
                <w:b/>
                <w:color w:val="2B2B2B"/>
              </w:rPr>
              <w:t>-</w:t>
            </w:r>
          </w:p>
        </w:tc>
        <w:tc>
          <w:tcPr>
            <w:tcW w:w="781" w:type="dxa"/>
            <w:shd w:val="clear" w:color="auto" w:fill="auto"/>
          </w:tcPr>
          <w:p w:rsidR="003200D1" w:rsidRPr="00785A77" w:rsidRDefault="00B7018E"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7</w:t>
            </w:r>
            <w:r w:rsidR="003200D1" w:rsidRPr="00785A77">
              <w:rPr>
                <w:b/>
                <w:color w:val="2B2B2B"/>
              </w:rPr>
              <w:t>0</w:t>
            </w:r>
          </w:p>
        </w:tc>
        <w:tc>
          <w:tcPr>
            <w:tcW w:w="893" w:type="dxa"/>
            <w:gridSpan w:val="2"/>
            <w:shd w:val="clear" w:color="auto" w:fill="auto"/>
          </w:tcPr>
          <w:p w:rsidR="003200D1" w:rsidRPr="00785A77"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785A77">
              <w:rPr>
                <w:b/>
                <w:color w:val="2B2B2B"/>
              </w:rPr>
              <w:t>-</w:t>
            </w:r>
          </w:p>
        </w:tc>
        <w:tc>
          <w:tcPr>
            <w:tcW w:w="162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r>
    </w:tbl>
    <w:p w:rsidR="003200D1" w:rsidRPr="00EC33D2" w:rsidRDefault="003200D1" w:rsidP="003200D1">
      <w:pPr>
        <w:spacing w:after="0" w:line="240" w:lineRule="auto"/>
        <w:rPr>
          <w:rFonts w:ascii="Times New Roman" w:hAnsi="Times New Roman" w:cs="Times New Roman"/>
          <w:b/>
          <w:sz w:val="24"/>
          <w:szCs w:val="24"/>
        </w:rPr>
      </w:pPr>
    </w:p>
    <w:tbl>
      <w:tblPr>
        <w:tblW w:w="15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066"/>
        <w:gridCol w:w="1918"/>
        <w:gridCol w:w="951"/>
        <w:gridCol w:w="954"/>
        <w:gridCol w:w="953"/>
        <w:gridCol w:w="951"/>
        <w:gridCol w:w="694"/>
        <w:gridCol w:w="951"/>
        <w:gridCol w:w="833"/>
        <w:gridCol w:w="951"/>
        <w:gridCol w:w="723"/>
        <w:gridCol w:w="1627"/>
      </w:tblGrid>
      <w:tr w:rsidR="003200D1" w:rsidRPr="00EC33D2" w:rsidTr="0083092C">
        <w:trPr>
          <w:trHeight w:val="510"/>
        </w:trPr>
        <w:tc>
          <w:tcPr>
            <w:tcW w:w="15411" w:type="dxa"/>
            <w:gridSpan w:val="13"/>
            <w:shd w:val="clear" w:color="auto" w:fill="auto"/>
          </w:tcPr>
          <w:p w:rsidR="003200D1" w:rsidRPr="00EC33D2" w:rsidRDefault="003200D1" w:rsidP="0083092C">
            <w:pPr>
              <w:spacing w:after="0" w:line="240" w:lineRule="auto"/>
              <w:jc w:val="center"/>
              <w:rPr>
                <w:rFonts w:ascii="Times New Roman" w:hAnsi="Times New Roman" w:cs="Times New Roman"/>
                <w:b/>
                <w:bCs/>
                <w:sz w:val="24"/>
                <w:szCs w:val="24"/>
              </w:rPr>
            </w:pPr>
          </w:p>
          <w:p w:rsidR="003200D1" w:rsidRPr="00EC33D2" w:rsidRDefault="003200D1" w:rsidP="0083092C">
            <w:pPr>
              <w:spacing w:after="0" w:line="240" w:lineRule="auto"/>
              <w:jc w:val="center"/>
              <w:rPr>
                <w:rFonts w:ascii="Times New Roman" w:hAnsi="Times New Roman" w:cs="Times New Roman"/>
                <w:b/>
                <w:sz w:val="24"/>
                <w:szCs w:val="24"/>
              </w:rPr>
            </w:pPr>
            <w:r w:rsidRPr="00EC33D2">
              <w:rPr>
                <w:rFonts w:ascii="Times New Roman" w:hAnsi="Times New Roman" w:cs="Times New Roman"/>
                <w:b/>
                <w:bCs/>
                <w:sz w:val="24"/>
                <w:szCs w:val="24"/>
              </w:rPr>
              <w:t xml:space="preserve">Задача 5.  </w:t>
            </w:r>
            <w:r w:rsidRPr="00EC33D2">
              <w:rPr>
                <w:rFonts w:ascii="Times New Roman" w:hAnsi="Times New Roman" w:cs="Times New Roman"/>
                <w:b/>
                <w:sz w:val="24"/>
                <w:szCs w:val="24"/>
              </w:rPr>
              <w:t>Профилактика правонарушений, связанных с незаконным оборотом наркотиков.</w:t>
            </w:r>
          </w:p>
          <w:p w:rsidR="003200D1" w:rsidRPr="00EC33D2" w:rsidRDefault="003200D1" w:rsidP="0083092C">
            <w:pPr>
              <w:spacing w:after="0" w:line="240" w:lineRule="auto"/>
              <w:jc w:val="center"/>
              <w:rPr>
                <w:rFonts w:ascii="Times New Roman" w:hAnsi="Times New Roman" w:cs="Times New Roman"/>
                <w:b/>
                <w:sz w:val="24"/>
                <w:szCs w:val="24"/>
              </w:rPr>
            </w:pP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w:t>
            </w:r>
          </w:p>
        </w:tc>
        <w:tc>
          <w:tcPr>
            <w:tcW w:w="306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2</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3</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4</w:t>
            </w:r>
          </w:p>
        </w:tc>
        <w:tc>
          <w:tcPr>
            <w:tcW w:w="95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5</w:t>
            </w:r>
          </w:p>
        </w:tc>
        <w:tc>
          <w:tcPr>
            <w:tcW w:w="95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6</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7</w:t>
            </w:r>
          </w:p>
        </w:tc>
        <w:tc>
          <w:tcPr>
            <w:tcW w:w="694"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8</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9</w:t>
            </w:r>
          </w:p>
        </w:tc>
        <w:tc>
          <w:tcPr>
            <w:tcW w:w="83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10</w:t>
            </w:r>
          </w:p>
        </w:tc>
        <w:tc>
          <w:tcPr>
            <w:tcW w:w="951"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11</w:t>
            </w:r>
          </w:p>
        </w:tc>
        <w:tc>
          <w:tcPr>
            <w:tcW w:w="723"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12</w:t>
            </w:r>
          </w:p>
        </w:tc>
        <w:tc>
          <w:tcPr>
            <w:tcW w:w="1627"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EC33D2">
              <w:rPr>
                <w:b/>
                <w:color w:val="2B2B2B"/>
              </w:rPr>
              <w:t>13</w:t>
            </w: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5.1.</w:t>
            </w:r>
          </w:p>
        </w:tc>
        <w:tc>
          <w:tcPr>
            <w:tcW w:w="3066"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 xml:space="preserve">Проведение  </w:t>
            </w:r>
            <w:r w:rsidRPr="00EC33D2">
              <w:rPr>
                <w:rFonts w:ascii="Times New Roman" w:hAnsi="Times New Roman" w:cs="Times New Roman"/>
                <w:sz w:val="24"/>
                <w:szCs w:val="24"/>
              </w:rPr>
              <w:lastRenderedPageBreak/>
              <w:t>Всероссийской  межведомственной операции «Подросток».</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lastRenderedPageBreak/>
              <w:t xml:space="preserve">Май-сентябрь </w:t>
            </w:r>
            <w:r w:rsidRPr="00EC33D2">
              <w:rPr>
                <w:rFonts w:ascii="Times New Roman" w:hAnsi="Times New Roman" w:cs="Times New Roman"/>
                <w:sz w:val="24"/>
                <w:szCs w:val="24"/>
              </w:rPr>
              <w:lastRenderedPageBreak/>
              <w:t>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Май-сентябрь 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Май-сентябрь 2017г.</w:t>
            </w:r>
          </w:p>
        </w:tc>
        <w:tc>
          <w:tcPr>
            <w:tcW w:w="7961" w:type="dxa"/>
            <w:gridSpan w:val="9"/>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color w:val="2B2B2B"/>
                <w:sz w:val="24"/>
                <w:szCs w:val="24"/>
              </w:rPr>
              <w:lastRenderedPageBreak/>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МО МВД </w:t>
            </w:r>
            <w:r w:rsidRPr="00EC33D2">
              <w:rPr>
                <w:rFonts w:ascii="Times New Roman" w:hAnsi="Times New Roman" w:cs="Times New Roman"/>
                <w:sz w:val="24"/>
                <w:szCs w:val="24"/>
              </w:rPr>
              <w:lastRenderedPageBreak/>
              <w:t>России «Тобольский (</w:t>
            </w:r>
            <w:proofErr w:type="spellStart"/>
            <w:r w:rsidRPr="00EC33D2">
              <w:rPr>
                <w:rFonts w:ascii="Times New Roman" w:hAnsi="Times New Roman" w:cs="Times New Roman"/>
                <w:sz w:val="24"/>
                <w:szCs w:val="24"/>
              </w:rPr>
              <w:t>А.П.Князев</w:t>
            </w:r>
            <w:proofErr w:type="spellEnd"/>
            <w:r w:rsidRPr="00EC33D2">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Комитет по образованию</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(Н.В. Белышева).</w:t>
            </w: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5.2.</w:t>
            </w:r>
          </w:p>
        </w:tc>
        <w:tc>
          <w:tcPr>
            <w:tcW w:w="306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Проведение оперативно-профилактической операции «МАК».</w:t>
            </w:r>
          </w:p>
        </w:tc>
        <w:tc>
          <w:tcPr>
            <w:tcW w:w="1918" w:type="dxa"/>
            <w:shd w:val="clear" w:color="auto" w:fill="auto"/>
          </w:tcPr>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Май-октябрь</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2015г.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Май-октябрь</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2016г.</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Май-октябрь</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sz w:val="24"/>
                <w:szCs w:val="24"/>
              </w:rPr>
              <w:t>2017г.</w:t>
            </w:r>
          </w:p>
        </w:tc>
        <w:tc>
          <w:tcPr>
            <w:tcW w:w="7961" w:type="dxa"/>
            <w:gridSpan w:val="9"/>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color w:val="2B2B2B"/>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МО МВД РФ «Тобольский (</w:t>
            </w:r>
            <w:proofErr w:type="spellStart"/>
            <w:r w:rsidRPr="00EC33D2">
              <w:rPr>
                <w:rFonts w:ascii="Times New Roman" w:hAnsi="Times New Roman" w:cs="Times New Roman"/>
                <w:sz w:val="24"/>
                <w:szCs w:val="24"/>
              </w:rPr>
              <w:t>А.П.Княз</w:t>
            </w:r>
            <w:r w:rsidR="00454F05">
              <w:rPr>
                <w:rFonts w:ascii="Times New Roman" w:hAnsi="Times New Roman" w:cs="Times New Roman"/>
                <w:sz w:val="24"/>
                <w:szCs w:val="24"/>
              </w:rPr>
              <w:t>ев</w:t>
            </w:r>
            <w:proofErr w:type="spellEnd"/>
            <w:r w:rsidR="00454F05">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5.3.</w:t>
            </w:r>
          </w:p>
        </w:tc>
        <w:tc>
          <w:tcPr>
            <w:tcW w:w="306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color w:val="000000"/>
                <w:sz w:val="24"/>
                <w:szCs w:val="24"/>
              </w:rPr>
              <w:t>Организация «горячих линий» по вопросам нарушений законодательства о защите детей от информации, причиняющей вред их здоровью и развитию, и оперативное реагирование на полученную информацию.</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1" w:type="dxa"/>
            <w:gridSpan w:val="9"/>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УСЗН г. Тобольска  (Е.В. </w:t>
            </w:r>
            <w:proofErr w:type="spellStart"/>
            <w:r w:rsidRPr="00EC33D2">
              <w:rPr>
                <w:rFonts w:ascii="Times New Roman" w:hAnsi="Times New Roman" w:cs="Times New Roman"/>
                <w:sz w:val="24"/>
                <w:szCs w:val="24"/>
              </w:rPr>
              <w:t>Елесина</w:t>
            </w:r>
            <w:proofErr w:type="spellEnd"/>
            <w:r w:rsidRPr="00EC33D2">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АУ СОН «СРЦН г. Тобольска»</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МАУ «Центр»</w:t>
            </w:r>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(Е.В. Козицкая).</w:t>
            </w: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5.4.</w:t>
            </w:r>
          </w:p>
        </w:tc>
        <w:tc>
          <w:tcPr>
            <w:tcW w:w="306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Осуществление обмена информацией правоохранительных органов со здравоохранением, комитетами администрации, о выявленных лицах, употребивших, </w:t>
            </w:r>
            <w:r w:rsidRPr="00EC33D2">
              <w:rPr>
                <w:rFonts w:ascii="Times New Roman" w:hAnsi="Times New Roman" w:cs="Times New Roman"/>
                <w:sz w:val="24"/>
                <w:szCs w:val="24"/>
              </w:rPr>
              <w:lastRenderedPageBreak/>
              <w:t>употребляющих наркотические,  психотропные вещества, для принятия необходимых мер.</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1" w:type="dxa"/>
            <w:gridSpan w:val="9"/>
            <w:shd w:val="clear" w:color="auto" w:fill="auto"/>
          </w:tcPr>
          <w:p w:rsidR="003200D1" w:rsidRPr="00EC33D2" w:rsidRDefault="003200D1" w:rsidP="0083092C">
            <w:pPr>
              <w:spacing w:after="0" w:line="240" w:lineRule="auto"/>
              <w:jc w:val="center"/>
              <w:rPr>
                <w:rFonts w:ascii="Times New Roman" w:hAnsi="Times New Roman" w:cs="Times New Roman"/>
                <w:sz w:val="24"/>
                <w:szCs w:val="24"/>
              </w:rPr>
            </w:pPr>
            <w:r w:rsidRPr="00EC33D2">
              <w:rPr>
                <w:rFonts w:ascii="Times New Roman" w:hAnsi="Times New Roman" w:cs="Times New Roman"/>
                <w:color w:val="2B2B2B"/>
                <w:sz w:val="24"/>
                <w:szCs w:val="24"/>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proofErr w:type="gramStart"/>
            <w:r w:rsidRPr="00EC33D2">
              <w:rPr>
                <w:rFonts w:ascii="Times New Roman" w:hAnsi="Times New Roman" w:cs="Times New Roman"/>
                <w:sz w:val="24"/>
                <w:szCs w:val="24"/>
              </w:rPr>
              <w:t xml:space="preserve">Комитеты по образованию (Н.В. Белышева), по делам молодёжи (Г.В. </w:t>
            </w:r>
            <w:proofErr w:type="spellStart"/>
            <w:r w:rsidRPr="00EC33D2">
              <w:rPr>
                <w:rFonts w:ascii="Times New Roman" w:hAnsi="Times New Roman" w:cs="Times New Roman"/>
                <w:sz w:val="24"/>
                <w:szCs w:val="24"/>
              </w:rPr>
              <w:t>Устькачкинцев</w:t>
            </w:r>
            <w:proofErr w:type="spellEnd"/>
            <w:r w:rsidRPr="00EC33D2">
              <w:rPr>
                <w:rFonts w:ascii="Times New Roman" w:hAnsi="Times New Roman" w:cs="Times New Roman"/>
                <w:sz w:val="24"/>
                <w:szCs w:val="24"/>
              </w:rPr>
              <w:t xml:space="preserve">), АУ СОН </w:t>
            </w:r>
            <w:r w:rsidRPr="00EC33D2">
              <w:rPr>
                <w:rFonts w:ascii="Times New Roman" w:hAnsi="Times New Roman" w:cs="Times New Roman"/>
                <w:sz w:val="24"/>
                <w:szCs w:val="24"/>
              </w:rPr>
              <w:lastRenderedPageBreak/>
              <w:t>«СРЦН г. Тобольска» (Е.В. Козицкая), Тобольский филиал ГБУЗ ТО «ТОКПБ» (филиал №2) (И.П.</w:t>
            </w:r>
            <w:proofErr w:type="gramEnd"/>
          </w:p>
          <w:p w:rsidR="003200D1" w:rsidRPr="00EC33D2" w:rsidRDefault="003200D1" w:rsidP="0083092C">
            <w:pPr>
              <w:spacing w:after="0" w:line="240" w:lineRule="auto"/>
              <w:jc w:val="both"/>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Русакова</w:t>
            </w:r>
            <w:proofErr w:type="spellEnd"/>
            <w:r w:rsidRPr="00EC33D2">
              <w:rPr>
                <w:rFonts w:ascii="Times New Roman" w:hAnsi="Times New Roman" w:cs="Times New Roman"/>
                <w:sz w:val="24"/>
                <w:szCs w:val="24"/>
              </w:rPr>
              <w:t>),</w:t>
            </w:r>
            <w:proofErr w:type="gram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МО МВД РФ «Тоболь</w:t>
            </w:r>
            <w:r w:rsidR="00454F05">
              <w:rPr>
                <w:rFonts w:ascii="Times New Roman" w:hAnsi="Times New Roman" w:cs="Times New Roman"/>
                <w:sz w:val="24"/>
                <w:szCs w:val="24"/>
              </w:rPr>
              <w:t>ский (</w:t>
            </w:r>
            <w:proofErr w:type="spellStart"/>
            <w:r w:rsidR="00454F05">
              <w:rPr>
                <w:rFonts w:ascii="Times New Roman" w:hAnsi="Times New Roman" w:cs="Times New Roman"/>
                <w:sz w:val="24"/>
                <w:szCs w:val="24"/>
              </w:rPr>
              <w:t>А.П.Князев</w:t>
            </w:r>
            <w:proofErr w:type="spellEnd"/>
            <w:r w:rsidR="00454F05">
              <w:rPr>
                <w:rFonts w:ascii="Times New Roman" w:hAnsi="Times New Roman" w:cs="Times New Roman"/>
                <w:sz w:val="24"/>
                <w:szCs w:val="24"/>
              </w:rPr>
              <w:t>).</w:t>
            </w: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5.5.</w:t>
            </w:r>
          </w:p>
        </w:tc>
        <w:tc>
          <w:tcPr>
            <w:tcW w:w="306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Организация работы, контроля и учёта за лицами, привлечёнными к административной ответственности за употребление наркотических средств, психотропных веществ без назначения врача.</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1" w:type="dxa"/>
            <w:gridSpan w:val="9"/>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Комитеты по образованию (Н.В. Белышева), по делам молодёжи (Г.В. </w:t>
            </w:r>
            <w:proofErr w:type="spellStart"/>
            <w:r w:rsidRPr="00EC33D2">
              <w:rPr>
                <w:rFonts w:ascii="Times New Roman" w:hAnsi="Times New Roman" w:cs="Times New Roman"/>
                <w:sz w:val="24"/>
                <w:szCs w:val="24"/>
              </w:rPr>
              <w:t>Устькачкинцев</w:t>
            </w:r>
            <w:proofErr w:type="spellEnd"/>
            <w:r w:rsidRPr="00EC33D2">
              <w:rPr>
                <w:rFonts w:ascii="Times New Roman" w:hAnsi="Times New Roman" w:cs="Times New Roman"/>
                <w:sz w:val="24"/>
                <w:szCs w:val="24"/>
              </w:rPr>
              <w:t>), АУ СОН «СРЦН г. Тобольска» (Е.В. Козицкая), Тоболь</w:t>
            </w:r>
            <w:r w:rsidR="00454F05">
              <w:rPr>
                <w:rFonts w:ascii="Times New Roman" w:hAnsi="Times New Roman" w:cs="Times New Roman"/>
                <w:sz w:val="24"/>
                <w:szCs w:val="24"/>
              </w:rPr>
              <w:t>ский филиал ГБУЗ Т</w:t>
            </w:r>
            <w:proofErr w:type="gramStart"/>
            <w:r w:rsidR="00454F05">
              <w:rPr>
                <w:rFonts w:ascii="Times New Roman" w:hAnsi="Times New Roman" w:cs="Times New Roman"/>
                <w:sz w:val="24"/>
                <w:szCs w:val="24"/>
              </w:rPr>
              <w:t>О</w:t>
            </w:r>
            <w:r w:rsidRPr="00EC33D2">
              <w:rPr>
                <w:rFonts w:ascii="Times New Roman" w:hAnsi="Times New Roman" w:cs="Times New Roman"/>
                <w:sz w:val="24"/>
                <w:szCs w:val="24"/>
              </w:rPr>
              <w:t>«</w:t>
            </w:r>
            <w:proofErr w:type="gramEnd"/>
            <w:r w:rsidRPr="00EC33D2">
              <w:rPr>
                <w:rFonts w:ascii="Times New Roman" w:hAnsi="Times New Roman" w:cs="Times New Roman"/>
                <w:sz w:val="24"/>
                <w:szCs w:val="24"/>
              </w:rPr>
              <w:t>ТОКПБ» (филиал №2) (И.П.</w:t>
            </w:r>
          </w:p>
          <w:p w:rsidR="003200D1" w:rsidRPr="00EC33D2" w:rsidRDefault="003200D1" w:rsidP="0083092C">
            <w:pPr>
              <w:spacing w:after="0" w:line="240" w:lineRule="auto"/>
              <w:jc w:val="both"/>
              <w:rPr>
                <w:rFonts w:ascii="Times New Roman" w:hAnsi="Times New Roman" w:cs="Times New Roman"/>
                <w:sz w:val="24"/>
                <w:szCs w:val="24"/>
              </w:rPr>
            </w:pPr>
            <w:proofErr w:type="spellStart"/>
            <w:proofErr w:type="gramStart"/>
            <w:r w:rsidRPr="00EC33D2">
              <w:rPr>
                <w:rFonts w:ascii="Times New Roman" w:hAnsi="Times New Roman" w:cs="Times New Roman"/>
                <w:sz w:val="24"/>
                <w:szCs w:val="24"/>
              </w:rPr>
              <w:t>Русакова</w:t>
            </w:r>
            <w:proofErr w:type="spellEnd"/>
            <w:r w:rsidRPr="00EC33D2">
              <w:rPr>
                <w:rFonts w:ascii="Times New Roman" w:hAnsi="Times New Roman" w:cs="Times New Roman"/>
                <w:sz w:val="24"/>
                <w:szCs w:val="24"/>
              </w:rPr>
              <w:t>),</w:t>
            </w:r>
            <w:proofErr w:type="gramEnd"/>
          </w:p>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lastRenderedPageBreak/>
              <w:t xml:space="preserve">МО </w:t>
            </w:r>
            <w:r w:rsidR="00454F05">
              <w:rPr>
                <w:rFonts w:ascii="Times New Roman" w:hAnsi="Times New Roman" w:cs="Times New Roman"/>
                <w:sz w:val="24"/>
                <w:szCs w:val="24"/>
              </w:rPr>
              <w:t>МВД РФ «Тобольский (</w:t>
            </w:r>
            <w:proofErr w:type="spellStart"/>
            <w:r w:rsidR="00454F05">
              <w:rPr>
                <w:rFonts w:ascii="Times New Roman" w:hAnsi="Times New Roman" w:cs="Times New Roman"/>
                <w:sz w:val="24"/>
                <w:szCs w:val="24"/>
              </w:rPr>
              <w:t>А.П.Князев</w:t>
            </w:r>
            <w:proofErr w:type="spellEnd"/>
            <w:r w:rsidR="00454F05">
              <w:rPr>
                <w:rFonts w:ascii="Times New Roman" w:hAnsi="Times New Roman" w:cs="Times New Roman"/>
                <w:sz w:val="24"/>
                <w:szCs w:val="24"/>
              </w:rPr>
              <w:t>).</w:t>
            </w: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lastRenderedPageBreak/>
              <w:t>5.6.</w:t>
            </w:r>
          </w:p>
        </w:tc>
        <w:tc>
          <w:tcPr>
            <w:tcW w:w="3066"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t>Организация работы телефонов доверия.</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1" w:type="dxa"/>
            <w:gridSpan w:val="9"/>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454F05" w:rsidRPr="00EC33D2" w:rsidRDefault="003200D1" w:rsidP="00454F05">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МО </w:t>
            </w:r>
            <w:r w:rsidR="00454F05">
              <w:rPr>
                <w:rFonts w:ascii="Times New Roman" w:hAnsi="Times New Roman" w:cs="Times New Roman"/>
                <w:sz w:val="24"/>
                <w:szCs w:val="24"/>
              </w:rPr>
              <w:t>МВД РФ «Тобольский (</w:t>
            </w:r>
            <w:proofErr w:type="spellStart"/>
            <w:r w:rsidR="00454F05">
              <w:rPr>
                <w:rFonts w:ascii="Times New Roman" w:hAnsi="Times New Roman" w:cs="Times New Roman"/>
                <w:sz w:val="24"/>
                <w:szCs w:val="24"/>
              </w:rPr>
              <w:t>А.П.Князев</w:t>
            </w:r>
            <w:proofErr w:type="spellEnd"/>
            <w:r w:rsidR="00454F05">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5.7.</w:t>
            </w:r>
          </w:p>
        </w:tc>
        <w:tc>
          <w:tcPr>
            <w:tcW w:w="306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 xml:space="preserve">Проведение оперативно-розыскных мероприятий, направленных на выявление, предупреждение, пресечение и раскрытие преступлений, связанных с незаконным оборотом наркотических средств и психотропных веществ. </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83092C">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p w:rsidR="003200D1" w:rsidRPr="00EC33D2" w:rsidRDefault="003200D1" w:rsidP="0083092C">
            <w:pPr>
              <w:spacing w:after="0" w:line="240" w:lineRule="auto"/>
              <w:jc w:val="center"/>
              <w:rPr>
                <w:rFonts w:ascii="Times New Roman" w:hAnsi="Times New Roman" w:cs="Times New Roman"/>
                <w:sz w:val="24"/>
                <w:szCs w:val="24"/>
              </w:rPr>
            </w:pPr>
          </w:p>
        </w:tc>
        <w:tc>
          <w:tcPr>
            <w:tcW w:w="7961" w:type="dxa"/>
            <w:gridSpan w:val="9"/>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МО МВД РФ «</w:t>
            </w:r>
            <w:proofErr w:type="gramStart"/>
            <w:r w:rsidRPr="00EC33D2">
              <w:rPr>
                <w:rFonts w:ascii="Times New Roman" w:hAnsi="Times New Roman" w:cs="Times New Roman"/>
                <w:sz w:val="24"/>
                <w:szCs w:val="24"/>
              </w:rPr>
              <w:t>Тобольский</w:t>
            </w:r>
            <w:proofErr w:type="gramEnd"/>
          </w:p>
          <w:p w:rsidR="00454F05" w:rsidRPr="00EC33D2" w:rsidRDefault="003200D1" w:rsidP="00454F05">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w:t>
            </w:r>
            <w:proofErr w:type="spellStart"/>
            <w:r w:rsidRPr="00EC33D2">
              <w:rPr>
                <w:rFonts w:ascii="Times New Roman" w:hAnsi="Times New Roman" w:cs="Times New Roman"/>
                <w:sz w:val="24"/>
                <w:szCs w:val="24"/>
              </w:rPr>
              <w:t>А.П.Князев</w:t>
            </w:r>
            <w:proofErr w:type="spellEnd"/>
            <w:r w:rsidR="00454F05">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p>
        </w:tc>
      </w:tr>
      <w:tr w:rsidR="003200D1" w:rsidRPr="00EC33D2" w:rsidTr="0083092C">
        <w:tc>
          <w:tcPr>
            <w:tcW w:w="839"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5.8.</w:t>
            </w:r>
          </w:p>
        </w:tc>
        <w:tc>
          <w:tcPr>
            <w:tcW w:w="3066"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Организация работы по противодействию пропаганде и незаконной рекламе наркотиков.</w:t>
            </w:r>
          </w:p>
        </w:tc>
        <w:tc>
          <w:tcPr>
            <w:tcW w:w="1918" w:type="dxa"/>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01.01.2015г. - 31.12.2015г.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01.01.2016г. - 31.12.2016г.</w:t>
            </w:r>
          </w:p>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EC33D2">
              <w:rPr>
                <w:color w:val="2B2B2B"/>
              </w:rPr>
              <w:t>01.01.2017г.   -</w:t>
            </w:r>
          </w:p>
          <w:p w:rsidR="003200D1" w:rsidRPr="00EC33D2" w:rsidRDefault="003200D1" w:rsidP="00454F05">
            <w:pPr>
              <w:spacing w:after="0" w:line="240" w:lineRule="auto"/>
              <w:rPr>
                <w:rFonts w:ascii="Times New Roman" w:hAnsi="Times New Roman" w:cs="Times New Roman"/>
                <w:sz w:val="24"/>
                <w:szCs w:val="24"/>
              </w:rPr>
            </w:pPr>
            <w:r w:rsidRPr="00EC33D2">
              <w:rPr>
                <w:rFonts w:ascii="Times New Roman" w:hAnsi="Times New Roman" w:cs="Times New Roman"/>
                <w:color w:val="2B2B2B"/>
                <w:sz w:val="24"/>
                <w:szCs w:val="24"/>
              </w:rPr>
              <w:t>31.12.2017г.</w:t>
            </w:r>
          </w:p>
        </w:tc>
        <w:tc>
          <w:tcPr>
            <w:tcW w:w="7961" w:type="dxa"/>
            <w:gridSpan w:val="9"/>
            <w:shd w:val="clear" w:color="auto" w:fill="auto"/>
          </w:tcPr>
          <w:p w:rsidR="003200D1" w:rsidRPr="00EC33D2"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EC33D2">
              <w:rPr>
                <w:color w:val="2B2B2B"/>
              </w:rPr>
              <w:t>В рамках текущего финансирования</w:t>
            </w:r>
          </w:p>
        </w:tc>
        <w:tc>
          <w:tcPr>
            <w:tcW w:w="1627" w:type="dxa"/>
            <w:shd w:val="clear" w:color="auto" w:fill="auto"/>
          </w:tcPr>
          <w:p w:rsidR="003200D1" w:rsidRPr="00EC33D2" w:rsidRDefault="003200D1" w:rsidP="0083092C">
            <w:pPr>
              <w:spacing w:after="0" w:line="240" w:lineRule="auto"/>
              <w:jc w:val="both"/>
              <w:rPr>
                <w:rFonts w:ascii="Times New Roman" w:hAnsi="Times New Roman" w:cs="Times New Roman"/>
                <w:sz w:val="24"/>
                <w:szCs w:val="24"/>
              </w:rPr>
            </w:pPr>
            <w:r w:rsidRPr="00EC33D2">
              <w:rPr>
                <w:rFonts w:ascii="Times New Roman" w:hAnsi="Times New Roman" w:cs="Times New Roman"/>
                <w:sz w:val="24"/>
                <w:szCs w:val="24"/>
              </w:rPr>
              <w:t>МО МВД РФ «</w:t>
            </w:r>
            <w:proofErr w:type="gramStart"/>
            <w:r w:rsidRPr="00EC33D2">
              <w:rPr>
                <w:rFonts w:ascii="Times New Roman" w:hAnsi="Times New Roman" w:cs="Times New Roman"/>
                <w:sz w:val="24"/>
                <w:szCs w:val="24"/>
              </w:rPr>
              <w:t>Тобольский</w:t>
            </w:r>
            <w:proofErr w:type="gramEnd"/>
          </w:p>
          <w:p w:rsidR="00454F05" w:rsidRPr="00EC33D2" w:rsidRDefault="00454F05" w:rsidP="00454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А.П.Князев</w:t>
            </w:r>
            <w:proofErr w:type="spellEnd"/>
            <w:r>
              <w:rPr>
                <w:rFonts w:ascii="Times New Roman" w:hAnsi="Times New Roman" w:cs="Times New Roman"/>
                <w:sz w:val="24"/>
                <w:szCs w:val="24"/>
              </w:rPr>
              <w:t>).</w:t>
            </w:r>
          </w:p>
          <w:p w:rsidR="003200D1" w:rsidRPr="00EC33D2" w:rsidRDefault="003200D1" w:rsidP="0083092C">
            <w:pPr>
              <w:spacing w:after="0" w:line="240" w:lineRule="auto"/>
              <w:jc w:val="both"/>
              <w:rPr>
                <w:rFonts w:ascii="Times New Roman" w:hAnsi="Times New Roman" w:cs="Times New Roman"/>
                <w:sz w:val="24"/>
                <w:szCs w:val="24"/>
              </w:rPr>
            </w:pPr>
          </w:p>
        </w:tc>
      </w:tr>
    </w:tbl>
    <w:p w:rsidR="003200D1" w:rsidRDefault="003200D1" w:rsidP="003200D1">
      <w:pPr>
        <w:jc w:val="center"/>
        <w:rPr>
          <w:b/>
          <w:sz w:val="26"/>
          <w:szCs w:val="26"/>
        </w:rPr>
      </w:pPr>
    </w:p>
    <w:p w:rsidR="003200D1" w:rsidRPr="00260DA8" w:rsidRDefault="003200D1" w:rsidP="003200D1">
      <w:pPr>
        <w:spacing w:after="0" w:line="240" w:lineRule="auto"/>
        <w:jc w:val="center"/>
        <w:rPr>
          <w:rFonts w:ascii="Times New Roman" w:hAnsi="Times New Roman" w:cs="Times New Roman"/>
          <w:b/>
          <w:sz w:val="24"/>
          <w:szCs w:val="24"/>
        </w:rPr>
      </w:pPr>
      <w:r w:rsidRPr="00260DA8">
        <w:rPr>
          <w:rFonts w:ascii="Times New Roman" w:hAnsi="Times New Roman" w:cs="Times New Roman"/>
          <w:b/>
          <w:sz w:val="24"/>
          <w:szCs w:val="24"/>
        </w:rPr>
        <w:t xml:space="preserve">Раздел </w:t>
      </w:r>
      <w:r w:rsidR="00CD5ECB">
        <w:rPr>
          <w:rFonts w:ascii="Times New Roman" w:hAnsi="Times New Roman" w:cs="Times New Roman"/>
          <w:b/>
          <w:sz w:val="24"/>
          <w:szCs w:val="24"/>
          <w:lang w:val="en-US"/>
        </w:rPr>
        <w:t>IV</w:t>
      </w:r>
      <w:r w:rsidRPr="00260DA8">
        <w:rPr>
          <w:rFonts w:ascii="Times New Roman" w:hAnsi="Times New Roman" w:cs="Times New Roman"/>
          <w:b/>
          <w:sz w:val="24"/>
          <w:szCs w:val="24"/>
        </w:rPr>
        <w:t>. ФИНАНСОВОЕ  ОБЕСПЕЧЕНИЕ  РЕАЛИЗАЦИИ  ПРОГРАММЫ.</w:t>
      </w:r>
    </w:p>
    <w:p w:rsidR="003200D1" w:rsidRPr="00260DA8" w:rsidRDefault="003200D1" w:rsidP="003200D1">
      <w:pPr>
        <w:spacing w:after="0" w:line="240" w:lineRule="auto"/>
        <w:rPr>
          <w:rFonts w:ascii="Times New Roman" w:hAnsi="Times New Roman" w:cs="Times New Roman"/>
          <w:b/>
          <w:sz w:val="24"/>
          <w:szCs w:val="24"/>
        </w:rPr>
      </w:pP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t xml:space="preserve">       Расход по финансовому обеспечению программы осуществляется из местного бюджета в порядке, предусмотренном действующим законодательством, в рамках текущего финансирования её исполнителей.   </w:t>
      </w:r>
    </w:p>
    <w:p w:rsidR="003200D1" w:rsidRPr="00260DA8" w:rsidRDefault="003200D1" w:rsidP="003200D1">
      <w:pPr>
        <w:pStyle w:val="a3"/>
        <w:spacing w:before="0" w:beforeAutospacing="0" w:after="0" w:afterAutospacing="0"/>
        <w:jc w:val="both"/>
      </w:pPr>
      <w:r w:rsidRPr="00260DA8">
        <w:t xml:space="preserve">      Программа носит межведомственный характер и финансируется в рамках  следующих программ:</w:t>
      </w: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t>«Основные  направления развития молодёжной политики  в  городе Тобольске»;</w:t>
      </w: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lastRenderedPageBreak/>
        <w:t xml:space="preserve">«Основные направления </w:t>
      </w:r>
      <w:proofErr w:type="gramStart"/>
      <w:r w:rsidRPr="00260DA8">
        <w:rPr>
          <w:rFonts w:ascii="Times New Roman" w:hAnsi="Times New Roman" w:cs="Times New Roman"/>
          <w:sz w:val="24"/>
          <w:szCs w:val="24"/>
        </w:rPr>
        <w:t>развития муниципальных учреждений здравоохранения города Тобольска</w:t>
      </w:r>
      <w:proofErr w:type="gramEnd"/>
      <w:r w:rsidRPr="00260DA8">
        <w:rPr>
          <w:rFonts w:ascii="Times New Roman" w:hAnsi="Times New Roman" w:cs="Times New Roman"/>
          <w:sz w:val="24"/>
          <w:szCs w:val="24"/>
        </w:rPr>
        <w:t>»;</w:t>
      </w: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t xml:space="preserve"> «Развитие муниципальной системы образования города Тобольска»; </w:t>
      </w: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t>«Основные направления развития отрасли «Культура» в городе Тобольске»;</w:t>
      </w: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t>«Основные направления развития физической культуры и спорта в городе Тобольске»;</w:t>
      </w: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t xml:space="preserve">«Основные направления развития отрасли «Социальная политика» в </w:t>
      </w:r>
      <w:proofErr w:type="spellStart"/>
      <w:r w:rsidRPr="00260DA8">
        <w:rPr>
          <w:rFonts w:ascii="Times New Roman" w:hAnsi="Times New Roman" w:cs="Times New Roman"/>
          <w:sz w:val="24"/>
          <w:szCs w:val="24"/>
        </w:rPr>
        <w:t>г</w:t>
      </w:r>
      <w:proofErr w:type="gramStart"/>
      <w:r w:rsidRPr="00260DA8">
        <w:rPr>
          <w:rFonts w:ascii="Times New Roman" w:hAnsi="Times New Roman" w:cs="Times New Roman"/>
          <w:sz w:val="24"/>
          <w:szCs w:val="24"/>
        </w:rPr>
        <w:t>.Т</w:t>
      </w:r>
      <w:proofErr w:type="gramEnd"/>
      <w:r w:rsidRPr="00260DA8">
        <w:rPr>
          <w:rFonts w:ascii="Times New Roman" w:hAnsi="Times New Roman" w:cs="Times New Roman"/>
          <w:sz w:val="24"/>
          <w:szCs w:val="24"/>
        </w:rPr>
        <w:t>обольске</w:t>
      </w:r>
      <w:proofErr w:type="spellEnd"/>
      <w:r w:rsidRPr="00260DA8">
        <w:rPr>
          <w:rFonts w:ascii="Times New Roman" w:hAnsi="Times New Roman" w:cs="Times New Roman"/>
          <w:sz w:val="24"/>
          <w:szCs w:val="24"/>
        </w:rPr>
        <w:t>»;</w:t>
      </w:r>
    </w:p>
    <w:p w:rsidR="003200D1" w:rsidRPr="00260DA8" w:rsidRDefault="003200D1" w:rsidP="003200D1">
      <w:pPr>
        <w:spacing w:after="0" w:line="240" w:lineRule="auto"/>
        <w:jc w:val="both"/>
        <w:rPr>
          <w:rFonts w:ascii="Times New Roman" w:hAnsi="Times New Roman" w:cs="Times New Roman"/>
          <w:sz w:val="24"/>
          <w:szCs w:val="24"/>
        </w:rPr>
      </w:pPr>
      <w:r w:rsidRPr="00260DA8">
        <w:rPr>
          <w:rFonts w:ascii="Times New Roman" w:hAnsi="Times New Roman" w:cs="Times New Roman"/>
          <w:sz w:val="24"/>
          <w:szCs w:val="24"/>
        </w:rPr>
        <w:t>«Комплексная программа</w:t>
      </w:r>
      <w:r w:rsidRPr="00260DA8">
        <w:rPr>
          <w:rFonts w:ascii="Times New Roman" w:hAnsi="Times New Roman" w:cs="Times New Roman"/>
          <w:bCs/>
          <w:sz w:val="24"/>
          <w:szCs w:val="24"/>
        </w:rPr>
        <w:t xml:space="preserve"> по профилактике правонарушений, проявлений терроризма и усилению борьбы с преступностью в г. Тобольске и Тобольском муниципальном районе</w:t>
      </w:r>
      <w:r w:rsidRPr="00260DA8">
        <w:rPr>
          <w:rFonts w:ascii="Times New Roman" w:hAnsi="Times New Roman" w:cs="Times New Roman"/>
          <w:sz w:val="24"/>
          <w:szCs w:val="24"/>
        </w:rPr>
        <w:t>».</w:t>
      </w:r>
    </w:p>
    <w:p w:rsidR="003200D1" w:rsidRPr="00260DA8" w:rsidRDefault="003200D1" w:rsidP="003200D1">
      <w:pPr>
        <w:pStyle w:val="a3"/>
        <w:spacing w:before="0" w:beforeAutospacing="0" w:after="0" w:afterAutospacing="0"/>
        <w:jc w:val="both"/>
      </w:pPr>
      <w:r w:rsidRPr="00260DA8">
        <w:t xml:space="preserve">     Объем средств выделяемых  на реализацию мероприятий  настоящей Программы ежегодно уточняется при формировании проекта бюджета на соответствующий финансовый год.</w:t>
      </w:r>
    </w:p>
    <w:p w:rsidR="003200D1" w:rsidRPr="00260DA8" w:rsidRDefault="003200D1" w:rsidP="003200D1">
      <w:pPr>
        <w:spacing w:after="0" w:line="240" w:lineRule="auto"/>
        <w:rPr>
          <w:rFonts w:ascii="Times New Roman" w:hAnsi="Times New Roman" w:cs="Times New Roman"/>
          <w:b/>
          <w:sz w:val="24"/>
          <w:szCs w:val="24"/>
        </w:rPr>
      </w:pPr>
    </w:p>
    <w:tbl>
      <w:tblPr>
        <w:tblW w:w="23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2"/>
        <w:gridCol w:w="945"/>
        <w:gridCol w:w="1080"/>
        <w:gridCol w:w="1080"/>
        <w:gridCol w:w="1080"/>
        <w:gridCol w:w="1080"/>
        <w:gridCol w:w="1080"/>
        <w:gridCol w:w="1080"/>
        <w:gridCol w:w="1080"/>
        <w:gridCol w:w="1083"/>
        <w:gridCol w:w="3844"/>
        <w:gridCol w:w="3899"/>
      </w:tblGrid>
      <w:tr w:rsidR="003200D1" w:rsidRPr="00260DA8" w:rsidTr="0083092C">
        <w:trPr>
          <w:trHeight w:val="435"/>
        </w:trPr>
        <w:tc>
          <w:tcPr>
            <w:tcW w:w="5822" w:type="dxa"/>
            <w:vMerge w:val="restart"/>
            <w:tcBorders>
              <w:tl2br w:val="single" w:sz="4" w:space="0" w:color="auto"/>
            </w:tcBorders>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 xml:space="preserve">                                         Всего </w:t>
            </w:r>
            <w:proofErr w:type="spellStart"/>
            <w:r w:rsidRPr="00260DA8">
              <w:rPr>
                <w:b/>
                <w:color w:val="2B2B2B"/>
              </w:rPr>
              <w:t>тыс</w:t>
            </w:r>
            <w:proofErr w:type="gramStart"/>
            <w:r w:rsidRPr="00260DA8">
              <w:rPr>
                <w:b/>
                <w:color w:val="2B2B2B"/>
              </w:rPr>
              <w:t>.р</w:t>
            </w:r>
            <w:proofErr w:type="gramEnd"/>
            <w:r w:rsidRPr="00260DA8">
              <w:rPr>
                <w:b/>
                <w:color w:val="2B2B2B"/>
              </w:rPr>
              <w:t>уб</w:t>
            </w:r>
            <w:proofErr w:type="spellEnd"/>
            <w:r w:rsidRPr="00260DA8">
              <w:rPr>
                <w:b/>
                <w:color w:val="2B2B2B"/>
              </w:rPr>
              <w:t>.</w:t>
            </w: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 xml:space="preserve">   </w:t>
            </w: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Источник финансирования</w:t>
            </w:r>
          </w:p>
        </w:tc>
        <w:tc>
          <w:tcPr>
            <w:tcW w:w="945" w:type="dxa"/>
            <w:vMerge w:val="restart"/>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 xml:space="preserve">2015 </w:t>
            </w:r>
          </w:p>
        </w:tc>
        <w:tc>
          <w:tcPr>
            <w:tcW w:w="1080" w:type="dxa"/>
            <w:vMerge w:val="restart"/>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2016</w:t>
            </w:r>
          </w:p>
        </w:tc>
        <w:tc>
          <w:tcPr>
            <w:tcW w:w="1080" w:type="dxa"/>
            <w:vMerge w:val="restart"/>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2017</w:t>
            </w:r>
          </w:p>
        </w:tc>
        <w:tc>
          <w:tcPr>
            <w:tcW w:w="2160" w:type="dxa"/>
            <w:gridSpan w:val="2"/>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2015</w:t>
            </w:r>
          </w:p>
        </w:tc>
        <w:tc>
          <w:tcPr>
            <w:tcW w:w="2160" w:type="dxa"/>
            <w:gridSpan w:val="2"/>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2016</w:t>
            </w:r>
          </w:p>
        </w:tc>
        <w:tc>
          <w:tcPr>
            <w:tcW w:w="2163" w:type="dxa"/>
            <w:gridSpan w:val="2"/>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260DA8">
              <w:rPr>
                <w:b/>
                <w:color w:val="2B2B2B"/>
              </w:rPr>
              <w:t>2017</w:t>
            </w:r>
          </w:p>
        </w:tc>
        <w:tc>
          <w:tcPr>
            <w:tcW w:w="3844" w:type="dxa"/>
            <w:vMerge w:val="restart"/>
            <w:tcBorders>
              <w:top w:val="nil"/>
            </w:tcBorders>
            <w:shd w:val="clear" w:color="auto" w:fill="auto"/>
          </w:tcPr>
          <w:p w:rsidR="003200D1" w:rsidRPr="00260DA8" w:rsidRDefault="003200D1" w:rsidP="0083092C">
            <w:pPr>
              <w:spacing w:after="0" w:line="240" w:lineRule="auto"/>
              <w:rPr>
                <w:rFonts w:ascii="Times New Roman" w:hAnsi="Times New Roman" w:cs="Times New Roman"/>
                <w:b/>
                <w:color w:val="2B2B2B"/>
                <w:sz w:val="24"/>
                <w:szCs w:val="24"/>
              </w:rPr>
            </w:pPr>
          </w:p>
        </w:tc>
        <w:tc>
          <w:tcPr>
            <w:tcW w:w="3899" w:type="dxa"/>
            <w:vMerge w:val="restart"/>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260DA8" w:rsidTr="0083092C">
        <w:trPr>
          <w:trHeight w:val="390"/>
        </w:trPr>
        <w:tc>
          <w:tcPr>
            <w:tcW w:w="5822" w:type="dxa"/>
            <w:vMerge/>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945" w:type="dxa"/>
            <w:vMerge/>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1080" w:type="dxa"/>
            <w:vMerge/>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1080" w:type="dxa"/>
            <w:vMerge/>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МБ</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ОБ</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МБ</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ОБ</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rPr>
                <w:b/>
                <w:color w:val="2B2B2B"/>
              </w:rPr>
              <w:t>МБ</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r w:rsidRPr="00260DA8">
              <w:rPr>
                <w:b/>
                <w:color w:val="2B2B2B"/>
              </w:rPr>
              <w:t>ОБ</w:t>
            </w:r>
          </w:p>
        </w:tc>
        <w:tc>
          <w:tcPr>
            <w:tcW w:w="3844" w:type="dxa"/>
            <w:vMerge/>
            <w:tcBorders>
              <w:bottom w:val="nil"/>
            </w:tcBorders>
            <w:shd w:val="clear" w:color="auto" w:fill="auto"/>
          </w:tcPr>
          <w:p w:rsidR="003200D1" w:rsidRPr="00260DA8" w:rsidRDefault="003200D1" w:rsidP="0083092C">
            <w:pPr>
              <w:spacing w:after="0" w:line="240" w:lineRule="auto"/>
              <w:rPr>
                <w:rFonts w:ascii="Times New Roman" w:hAnsi="Times New Roman" w:cs="Times New Roman"/>
                <w:b/>
                <w:color w:val="2B2B2B"/>
                <w:sz w:val="24"/>
                <w:szCs w:val="24"/>
              </w:rPr>
            </w:pPr>
          </w:p>
        </w:tc>
        <w:tc>
          <w:tcPr>
            <w:tcW w:w="3899" w:type="dxa"/>
            <w:vMerge/>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260DA8" w:rsidTr="0083092C">
        <w:trPr>
          <w:trHeight w:val="2979"/>
        </w:trPr>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bCs/>
              </w:rPr>
            </w:pPr>
            <w:r w:rsidRPr="00260DA8">
              <w:rPr>
                <w:b/>
                <w:bCs/>
              </w:rPr>
              <w:t>Цель: Формирование потенциала противодействия общества наркотизации, сокращение незаконного оборота и немедицинского употребления наркотических средств и психотропных веществ.</w:t>
            </w: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r w:rsidRPr="00260DA8">
              <w:t xml:space="preserve">Задача 1. Организация деятельности, направленной на профилактику наркомании и других асоциальных явлений, воспитание социально-ответственной личности, формирование здорового образа жизни детей и молодежи, в </w:t>
            </w:r>
            <w:proofErr w:type="spellStart"/>
            <w:r w:rsidRPr="00260DA8">
              <w:t>т.ч</w:t>
            </w:r>
            <w:proofErr w:type="spellEnd"/>
            <w:r w:rsidRPr="00260DA8">
              <w:t>. «группы особого внимания».</w:t>
            </w: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color w:val="2B2B2B"/>
              </w:rPr>
            </w:pP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4753,9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color w:val="2B2B2B"/>
              </w:rPr>
            </w:pPr>
            <w:r>
              <w:rPr>
                <w:b/>
                <w:color w:val="2B2B2B"/>
              </w:rPr>
              <w:t>4688,4</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4501,9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3892,9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3837,4</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3640,9</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c>
          <w:tcPr>
            <w:tcW w:w="3844" w:type="dxa"/>
            <w:tcBorders>
              <w:top w:val="nil"/>
              <w:bottom w:val="nil"/>
            </w:tcBorders>
            <w:shd w:val="clear" w:color="auto" w:fill="auto"/>
          </w:tcPr>
          <w:p w:rsidR="003200D1" w:rsidRPr="00260DA8" w:rsidRDefault="003200D1" w:rsidP="0083092C">
            <w:pPr>
              <w:spacing w:after="0" w:line="240" w:lineRule="auto"/>
              <w:rPr>
                <w:rFonts w:ascii="Times New Roman" w:hAnsi="Times New Roman" w:cs="Times New Roman"/>
                <w:b/>
                <w:color w:val="2B2B2B"/>
                <w:sz w:val="24"/>
                <w:szCs w:val="24"/>
              </w:rPr>
            </w:pPr>
          </w:p>
        </w:tc>
        <w:tc>
          <w:tcPr>
            <w:tcW w:w="3899"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260DA8" w:rsidTr="0083092C">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r w:rsidRPr="00260DA8">
              <w:t>Задача 2. Осуществление комплекса мероприятий, направленных на выявление лиц, допускающих немедицинское употребление наркотических средств и психотропных веществ.</w:t>
            </w: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260DA8">
              <w:rPr>
                <w:color w:val="2B2B2B"/>
              </w:rPr>
              <w:t>-</w:t>
            </w:r>
          </w:p>
        </w:tc>
        <w:tc>
          <w:tcPr>
            <w:tcW w:w="3844" w:type="dxa"/>
            <w:tcBorders>
              <w:top w:val="nil"/>
              <w:bottom w:val="nil"/>
            </w:tcBorders>
            <w:shd w:val="clear" w:color="auto" w:fill="auto"/>
          </w:tcPr>
          <w:p w:rsidR="003200D1" w:rsidRPr="00260DA8" w:rsidRDefault="003200D1" w:rsidP="0083092C">
            <w:pPr>
              <w:spacing w:after="0" w:line="240" w:lineRule="auto"/>
              <w:rPr>
                <w:rFonts w:ascii="Times New Roman" w:hAnsi="Times New Roman" w:cs="Times New Roman"/>
                <w:b/>
                <w:color w:val="2B2B2B"/>
                <w:sz w:val="24"/>
                <w:szCs w:val="24"/>
              </w:rPr>
            </w:pPr>
          </w:p>
        </w:tc>
        <w:tc>
          <w:tcPr>
            <w:tcW w:w="3899"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260DA8" w:rsidTr="0083092C">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r w:rsidRPr="00260DA8">
              <w:t>Задача 3. Оказание наркологической помощи населению.</w:t>
            </w: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260DA8">
              <w:rPr>
                <w:color w:val="2B2B2B"/>
              </w:rPr>
              <w:t>-</w:t>
            </w:r>
          </w:p>
        </w:tc>
        <w:tc>
          <w:tcPr>
            <w:tcW w:w="3844" w:type="dxa"/>
            <w:tcBorders>
              <w:top w:val="nil"/>
              <w:bottom w:val="nil"/>
            </w:tcBorders>
            <w:shd w:val="clear" w:color="auto" w:fill="auto"/>
          </w:tcPr>
          <w:p w:rsidR="003200D1" w:rsidRPr="00260DA8" w:rsidRDefault="003200D1" w:rsidP="0083092C">
            <w:pPr>
              <w:spacing w:after="0" w:line="240" w:lineRule="auto"/>
              <w:rPr>
                <w:rFonts w:ascii="Times New Roman" w:hAnsi="Times New Roman" w:cs="Times New Roman"/>
                <w:b/>
                <w:color w:val="2B2B2B"/>
                <w:sz w:val="24"/>
                <w:szCs w:val="24"/>
              </w:rPr>
            </w:pPr>
          </w:p>
        </w:tc>
        <w:tc>
          <w:tcPr>
            <w:tcW w:w="3899"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260DA8" w:rsidTr="0083092C">
        <w:trPr>
          <w:trHeight w:val="900"/>
        </w:trPr>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260DA8">
              <w:rPr>
                <w:bCs/>
              </w:rPr>
              <w:lastRenderedPageBreak/>
              <w:t xml:space="preserve">Задача 4. Реабилитация лиц, допускающих употребление </w:t>
            </w:r>
            <w:proofErr w:type="spellStart"/>
            <w:r w:rsidRPr="00260DA8">
              <w:rPr>
                <w:bCs/>
              </w:rPr>
              <w:t>психоактивных</w:t>
            </w:r>
            <w:proofErr w:type="spellEnd"/>
            <w:r w:rsidRPr="00260DA8">
              <w:rPr>
                <w:bCs/>
              </w:rPr>
              <w:t xml:space="preserve"> веществ. </w:t>
            </w:r>
            <w:proofErr w:type="spellStart"/>
            <w:r w:rsidRPr="00260DA8">
              <w:rPr>
                <w:bCs/>
              </w:rPr>
              <w:t>Ресоциализация</w:t>
            </w:r>
            <w:proofErr w:type="spellEnd"/>
            <w:r w:rsidRPr="00260DA8">
              <w:rPr>
                <w:bCs/>
              </w:rPr>
              <w:t xml:space="preserve"> наркозависимых граждан.</w:t>
            </w:r>
          </w:p>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90,0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8</w:t>
            </w:r>
            <w:r w:rsidRPr="00260DA8">
              <w:rPr>
                <w:b/>
                <w:color w:val="2B2B2B"/>
              </w:rPr>
              <w:t>0,0</w:t>
            </w:r>
          </w:p>
        </w:tc>
        <w:tc>
          <w:tcPr>
            <w:tcW w:w="1080" w:type="dxa"/>
            <w:shd w:val="clear" w:color="auto" w:fill="auto"/>
          </w:tcPr>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7</w:t>
            </w:r>
            <w:r w:rsidR="003200D1" w:rsidRPr="00260DA8">
              <w:rPr>
                <w:b/>
                <w:color w:val="2B2B2B"/>
              </w:rPr>
              <w:t>0,0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90,0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7</w:t>
            </w:r>
            <w:r w:rsidR="003200D1" w:rsidRPr="00260DA8">
              <w:rPr>
                <w:b/>
                <w:color w:val="2B2B2B"/>
              </w:rPr>
              <w:t>0,0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7</w:t>
            </w:r>
            <w:r w:rsidR="003200D1" w:rsidRPr="00260DA8">
              <w:rPr>
                <w:b/>
                <w:color w:val="2B2B2B"/>
              </w:rPr>
              <w:t>0,0</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3844" w:type="dxa"/>
            <w:vMerge w:val="restart"/>
            <w:tcBorders>
              <w:top w:val="nil"/>
            </w:tcBorders>
            <w:shd w:val="clear" w:color="auto" w:fill="auto"/>
          </w:tcPr>
          <w:p w:rsidR="003200D1" w:rsidRPr="00260DA8" w:rsidRDefault="003200D1" w:rsidP="0083092C">
            <w:pPr>
              <w:spacing w:after="0" w:line="240" w:lineRule="auto"/>
              <w:rPr>
                <w:rFonts w:ascii="Times New Roman" w:hAnsi="Times New Roman" w:cs="Times New Roman"/>
                <w:b/>
                <w:color w:val="2B2B2B"/>
                <w:sz w:val="24"/>
                <w:szCs w:val="24"/>
              </w:rPr>
            </w:pPr>
          </w:p>
        </w:tc>
        <w:tc>
          <w:tcPr>
            <w:tcW w:w="3899" w:type="dxa"/>
            <w:vMerge w:val="restart"/>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260DA8" w:rsidTr="0083092C">
        <w:trPr>
          <w:trHeight w:val="1016"/>
        </w:trPr>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260DA8">
              <w:rPr>
                <w:bCs/>
                <w:iCs/>
              </w:rPr>
              <w:t>Задача 5. Профилактика правонарушений, связанных с незаконным оборотом наркотиков.</w:t>
            </w: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3844" w:type="dxa"/>
            <w:vMerge/>
            <w:tcBorders>
              <w:bottom w:val="nil"/>
            </w:tcBorders>
            <w:shd w:val="clear" w:color="auto" w:fill="auto"/>
          </w:tcPr>
          <w:p w:rsidR="003200D1" w:rsidRPr="00260DA8" w:rsidRDefault="003200D1" w:rsidP="0083092C">
            <w:pPr>
              <w:spacing w:after="0" w:line="240" w:lineRule="auto"/>
              <w:rPr>
                <w:rFonts w:ascii="Times New Roman" w:hAnsi="Times New Roman" w:cs="Times New Roman"/>
                <w:b/>
                <w:color w:val="2B2B2B"/>
                <w:sz w:val="24"/>
                <w:szCs w:val="24"/>
              </w:rPr>
            </w:pPr>
          </w:p>
        </w:tc>
        <w:tc>
          <w:tcPr>
            <w:tcW w:w="3899" w:type="dxa"/>
            <w:vMerge/>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2B2B2B"/>
              </w:rPr>
            </w:pPr>
          </w:p>
        </w:tc>
      </w:tr>
      <w:tr w:rsidR="003200D1" w:rsidRPr="00260DA8" w:rsidTr="0083092C">
        <w:trPr>
          <w:gridAfter w:val="2"/>
          <w:wAfter w:w="7743" w:type="dxa"/>
        </w:trPr>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 xml:space="preserve">                         Всего по программе:</w:t>
            </w: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4843,9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4768,4</w:t>
            </w:r>
          </w:p>
        </w:tc>
        <w:tc>
          <w:tcPr>
            <w:tcW w:w="1080" w:type="dxa"/>
            <w:shd w:val="clear" w:color="auto" w:fill="auto"/>
          </w:tcPr>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4571,9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3982,9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3907,4</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c>
          <w:tcPr>
            <w:tcW w:w="1080" w:type="dxa"/>
            <w:shd w:val="clear" w:color="auto" w:fill="auto"/>
          </w:tcPr>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3710,9</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r>
      <w:tr w:rsidR="003200D1" w:rsidRPr="00260DA8" w:rsidTr="0083092C">
        <w:trPr>
          <w:gridAfter w:val="2"/>
          <w:wAfter w:w="7743" w:type="dxa"/>
        </w:trPr>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 xml:space="preserve">                       Комитет по культуре:</w:t>
            </w: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198,9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198,9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198,9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198,9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198,9</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198,9</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color w:val="2B2B2B"/>
              </w:rPr>
            </w:pPr>
            <w:r w:rsidRPr="00260DA8">
              <w:rPr>
                <w:color w:val="2B2B2B"/>
              </w:rPr>
              <w:t>-</w:t>
            </w:r>
          </w:p>
        </w:tc>
      </w:tr>
      <w:tr w:rsidR="003200D1" w:rsidRPr="00260DA8" w:rsidTr="0083092C">
        <w:trPr>
          <w:gridAfter w:val="2"/>
          <w:wAfter w:w="7743" w:type="dxa"/>
        </w:trPr>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Комитет по физической культуре и спорту:</w:t>
            </w: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3276,0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3276,0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3276,0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2415,0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2415,0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2415,0</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861,0</w:t>
            </w:r>
          </w:p>
        </w:tc>
      </w:tr>
      <w:tr w:rsidR="003200D1" w:rsidRPr="00260DA8" w:rsidTr="0083092C">
        <w:trPr>
          <w:gridAfter w:val="2"/>
          <w:wAfter w:w="7743" w:type="dxa"/>
        </w:trPr>
        <w:tc>
          <w:tcPr>
            <w:tcW w:w="5822"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 xml:space="preserve">        Комитет по делам молодёжи:</w:t>
            </w:r>
          </w:p>
        </w:tc>
        <w:tc>
          <w:tcPr>
            <w:tcW w:w="945"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1369,0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1293,5</w:t>
            </w:r>
          </w:p>
        </w:tc>
        <w:tc>
          <w:tcPr>
            <w:tcW w:w="1080" w:type="dxa"/>
            <w:shd w:val="clear" w:color="auto" w:fill="auto"/>
          </w:tcPr>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1097,0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1369,0</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1293,5</w:t>
            </w:r>
          </w:p>
        </w:tc>
        <w:tc>
          <w:tcPr>
            <w:tcW w:w="1080"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c>
          <w:tcPr>
            <w:tcW w:w="1080" w:type="dxa"/>
            <w:shd w:val="clear" w:color="auto" w:fill="auto"/>
          </w:tcPr>
          <w:p w:rsidR="003200D1" w:rsidRPr="00260DA8" w:rsidRDefault="000C5A93"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Pr>
                <w:b/>
                <w:color w:val="2B2B2B"/>
              </w:rPr>
              <w:t>1097,0</w:t>
            </w:r>
          </w:p>
        </w:tc>
        <w:tc>
          <w:tcPr>
            <w:tcW w:w="1083" w:type="dxa"/>
            <w:shd w:val="clear" w:color="auto" w:fill="auto"/>
          </w:tcPr>
          <w:p w:rsidR="003200D1" w:rsidRPr="00260DA8"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260DA8">
              <w:rPr>
                <w:b/>
                <w:color w:val="2B2B2B"/>
              </w:rPr>
              <w:t>-</w:t>
            </w:r>
          </w:p>
        </w:tc>
      </w:tr>
    </w:tbl>
    <w:p w:rsidR="003200D1" w:rsidRPr="009743A6" w:rsidRDefault="003200D1" w:rsidP="003200D1">
      <w:pPr>
        <w:pStyle w:val="1"/>
        <w:jc w:val="center"/>
        <w:rPr>
          <w:rFonts w:ascii="Times New Roman" w:hAnsi="Times New Roman" w:cs="Times New Roman"/>
          <w:color w:val="000000" w:themeColor="text1"/>
        </w:rPr>
      </w:pPr>
      <w:r w:rsidRPr="009743A6">
        <w:rPr>
          <w:rFonts w:ascii="Times New Roman" w:hAnsi="Times New Roman" w:cs="Times New Roman"/>
          <w:color w:val="000000" w:themeColor="text1"/>
        </w:rPr>
        <w:t xml:space="preserve">Раздел </w:t>
      </w:r>
      <w:r w:rsidR="00CD5ECB">
        <w:rPr>
          <w:rFonts w:ascii="Times New Roman" w:hAnsi="Times New Roman" w:cs="Times New Roman"/>
          <w:color w:val="000000" w:themeColor="text1"/>
          <w:lang w:val="en-US"/>
        </w:rPr>
        <w:t>V</w:t>
      </w:r>
      <w:r w:rsidRPr="009743A6">
        <w:rPr>
          <w:rFonts w:ascii="Times New Roman" w:hAnsi="Times New Roman" w:cs="Times New Roman"/>
          <w:color w:val="000000" w:themeColor="text1"/>
        </w:rPr>
        <w:t>. ОЖИДАЕМЫЕ КОНЕЧНЫЕ РЕЗУЛЬТАТЫ И ПОКАЗАТЕЛИ КОМПЛЕКСНОЙ МУНИЦИПАЛЬНОЙ ПРОГРАММЫ.</w:t>
      </w:r>
    </w:p>
    <w:p w:rsidR="003200D1" w:rsidRPr="009743A6" w:rsidRDefault="003200D1" w:rsidP="003200D1">
      <w:pPr>
        <w:rPr>
          <w:color w:val="000000" w:themeColor="text1"/>
          <w:sz w:val="28"/>
          <w:szCs w:val="28"/>
        </w:rPr>
      </w:pP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xml:space="preserve">     Основным результатом реализации мероприятий программы является снижение общей заболеваемости наркоманией на основе совершенствования информационной, образовательной и досуговой профилактической деятельности, лечения и реабилитации наркозависимых граждан, правоохранительной деятельности по обеспечению безопасности граждан от угроз, связанных с незаконным оборотом наркотических средств и психотропных веществ.</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xml:space="preserve">     Программно-целевое развитие сферы профилактики наркомании и противодействия незаконному обороту наркотиков ориентировано на достижение следующего значения показателя цели:</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«Общая заболеваемость наркомании (чел. на 100 тыс. населения)»: 2015 - 21,5; 2016 год - 21,4; 2017 год - 20,9.  Реализация комплекса мероприятий по задачам программы обеспечит достижение следующих результатов к концу 2017 года:</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увеличение доли несовершеннолетних «группы особого внимания», снятых с учета в связи с положительной динамикой в поведении до 38;</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сохранение доли лиц, допускающих немедицинское употребление наркотиков, выявленных в ходе проведения специальных профилактических мероприятий (</w:t>
      </w:r>
      <w:proofErr w:type="gramStart"/>
      <w:r w:rsidRPr="009743A6">
        <w:rPr>
          <w:rFonts w:ascii="Times New Roman" w:hAnsi="Times New Roman" w:cs="Times New Roman"/>
          <w:sz w:val="24"/>
          <w:szCs w:val="24"/>
        </w:rPr>
        <w:t>экспресс-тестирования</w:t>
      </w:r>
      <w:proofErr w:type="gramEnd"/>
      <w:r w:rsidRPr="009743A6">
        <w:rPr>
          <w:rFonts w:ascii="Times New Roman" w:hAnsi="Times New Roman" w:cs="Times New Roman"/>
          <w:sz w:val="24"/>
          <w:szCs w:val="24"/>
        </w:rPr>
        <w:t>) на уровне 0,001;</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снижение общей обращаемости лиц, употребляющих наркотики с вредными последствиями (чел. на 100 тыс. населения) до 103,7;</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снижение смертности, связанной с острыми отравлениями наркотиками, по данным результатов к концу 2017 года:</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-снижение смертности, связанной с острыми отравлениями наркотиками, по данным судебно-медицинской экспертизы (количество случаев на 100 тыс. населения) до 0,01;</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lastRenderedPageBreak/>
        <w:t xml:space="preserve">- увеличение до 0,1% доли больных наркоманией, прошедших лечение и реабилитацию, длительность </w:t>
      </w:r>
      <w:proofErr w:type="gramStart"/>
      <w:r w:rsidRPr="009743A6">
        <w:rPr>
          <w:rFonts w:ascii="Times New Roman" w:hAnsi="Times New Roman" w:cs="Times New Roman"/>
          <w:sz w:val="24"/>
          <w:szCs w:val="24"/>
        </w:rPr>
        <w:t>ремиссии</w:t>
      </w:r>
      <w:proofErr w:type="gramEnd"/>
      <w:r w:rsidRPr="009743A6">
        <w:rPr>
          <w:rFonts w:ascii="Times New Roman" w:hAnsi="Times New Roman" w:cs="Times New Roman"/>
          <w:sz w:val="24"/>
          <w:szCs w:val="24"/>
        </w:rPr>
        <w:t xml:space="preserve"> у которых составляет не менее 3 лет;</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увеличение доли лиц, прошедших полный курс реабилитации на уровне 2,5%;</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снижение количества зарегистрированных преступлений, связанных с незаконным оборотом наркотиков до 127;</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снижение числа лиц (на 100 тысяч населения), совершивших преступления в сфере незаконного оборота наркотиков до 94;</w:t>
      </w:r>
    </w:p>
    <w:p w:rsidR="003200D1" w:rsidRPr="009743A6" w:rsidRDefault="003200D1" w:rsidP="003200D1">
      <w:pPr>
        <w:spacing w:after="0" w:line="240" w:lineRule="auto"/>
        <w:jc w:val="both"/>
        <w:rPr>
          <w:rFonts w:ascii="Times New Roman" w:hAnsi="Times New Roman" w:cs="Times New Roman"/>
          <w:sz w:val="24"/>
          <w:szCs w:val="24"/>
        </w:rPr>
      </w:pPr>
      <w:r w:rsidRPr="009743A6">
        <w:rPr>
          <w:rFonts w:ascii="Times New Roman" w:hAnsi="Times New Roman" w:cs="Times New Roman"/>
          <w:sz w:val="24"/>
          <w:szCs w:val="24"/>
        </w:rPr>
        <w:t>- увеличение доли раскрытых тяжких и особо тяжких преступлений, связанных с незаконным оборотом наркотиков до 42,8.</w:t>
      </w:r>
    </w:p>
    <w:p w:rsidR="003200D1" w:rsidRPr="00E62C4C" w:rsidRDefault="003200D1" w:rsidP="003200D1">
      <w:pPr>
        <w:jc w:val="both"/>
        <w:rPr>
          <w:sz w:val="26"/>
          <w:szCs w:val="26"/>
        </w:rPr>
      </w:pPr>
    </w:p>
    <w:tbl>
      <w:tblPr>
        <w:tblW w:w="14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0"/>
        <w:gridCol w:w="21"/>
        <w:gridCol w:w="6"/>
        <w:gridCol w:w="2523"/>
        <w:gridCol w:w="44"/>
        <w:gridCol w:w="1049"/>
        <w:gridCol w:w="32"/>
        <w:gridCol w:w="1240"/>
        <w:gridCol w:w="34"/>
        <w:gridCol w:w="1139"/>
        <w:gridCol w:w="9"/>
        <w:gridCol w:w="1123"/>
        <w:gridCol w:w="7"/>
        <w:gridCol w:w="1116"/>
        <w:gridCol w:w="23"/>
        <w:gridCol w:w="1099"/>
        <w:gridCol w:w="25"/>
        <w:gridCol w:w="7"/>
        <w:gridCol w:w="7"/>
        <w:gridCol w:w="1130"/>
        <w:gridCol w:w="2523"/>
        <w:gridCol w:w="26"/>
        <w:gridCol w:w="1093"/>
      </w:tblGrid>
      <w:tr w:rsidR="003200D1" w:rsidRPr="00D46AF9" w:rsidTr="0083092C">
        <w:trPr>
          <w:trHeight w:val="405"/>
        </w:trPr>
        <w:tc>
          <w:tcPr>
            <w:tcW w:w="510" w:type="dxa"/>
            <w:gridSpan w:val="2"/>
            <w:vMerge w:val="restart"/>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w:t>
            </w:r>
          </w:p>
          <w:p w:rsidR="003200D1" w:rsidRPr="00B716C0" w:rsidRDefault="003200D1" w:rsidP="0083092C">
            <w:pPr>
              <w:spacing w:after="0" w:line="240" w:lineRule="auto"/>
              <w:jc w:val="both"/>
              <w:rPr>
                <w:rFonts w:ascii="Times New Roman" w:hAnsi="Times New Roman" w:cs="Times New Roman"/>
                <w:sz w:val="24"/>
                <w:szCs w:val="24"/>
              </w:rPr>
            </w:pPr>
            <w:proofErr w:type="gramStart"/>
            <w:r w:rsidRPr="00B716C0">
              <w:rPr>
                <w:rFonts w:ascii="Times New Roman" w:hAnsi="Times New Roman" w:cs="Times New Roman"/>
                <w:sz w:val="24"/>
                <w:szCs w:val="24"/>
              </w:rPr>
              <w:t>п</w:t>
            </w:r>
            <w:proofErr w:type="gramEnd"/>
            <w:r w:rsidRPr="00B716C0">
              <w:rPr>
                <w:rFonts w:ascii="Times New Roman" w:hAnsi="Times New Roman" w:cs="Times New Roman"/>
                <w:sz w:val="24"/>
                <w:szCs w:val="24"/>
              </w:rPr>
              <w:t>/п</w:t>
            </w:r>
          </w:p>
        </w:tc>
        <w:tc>
          <w:tcPr>
            <w:tcW w:w="2546" w:type="dxa"/>
            <w:gridSpan w:val="3"/>
            <w:vMerge w:val="restart"/>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Наименование показателя</w:t>
            </w:r>
          </w:p>
        </w:tc>
        <w:tc>
          <w:tcPr>
            <w:tcW w:w="1125" w:type="dxa"/>
            <w:gridSpan w:val="3"/>
            <w:vMerge w:val="restart"/>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Ед. изм.</w:t>
            </w:r>
          </w:p>
        </w:tc>
        <w:tc>
          <w:tcPr>
            <w:tcW w:w="1275" w:type="dxa"/>
            <w:gridSpan w:val="2"/>
            <w:vMerge w:val="restart"/>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Факт 2013 года (базовое значение)</w:t>
            </w:r>
          </w:p>
        </w:tc>
        <w:tc>
          <w:tcPr>
            <w:tcW w:w="1140" w:type="dxa"/>
            <w:vMerge w:val="restart"/>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Оценка 2014 года</w:t>
            </w:r>
          </w:p>
        </w:tc>
        <w:tc>
          <w:tcPr>
            <w:tcW w:w="3412" w:type="dxa"/>
            <w:gridSpan w:val="8"/>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Планируемый период</w:t>
            </w:r>
          </w:p>
        </w:tc>
        <w:tc>
          <w:tcPr>
            <w:tcW w:w="1138" w:type="dxa"/>
            <w:gridSpan w:val="2"/>
            <w:vMerge w:val="restart"/>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roofErr w:type="gramStart"/>
            <w:r w:rsidRPr="00B716C0">
              <w:rPr>
                <w:rFonts w:ascii="Times New Roman" w:hAnsi="Times New Roman" w:cs="Times New Roman"/>
                <w:sz w:val="24"/>
                <w:szCs w:val="24"/>
              </w:rPr>
              <w:t>Целевое</w:t>
            </w:r>
            <w:proofErr w:type="gramEnd"/>
            <w:r w:rsidRPr="00B716C0">
              <w:rPr>
                <w:rFonts w:ascii="Times New Roman" w:hAnsi="Times New Roman" w:cs="Times New Roman"/>
                <w:sz w:val="24"/>
                <w:szCs w:val="24"/>
              </w:rPr>
              <w:t xml:space="preserve"> </w:t>
            </w:r>
            <w:proofErr w:type="spellStart"/>
            <w:r w:rsidRPr="00B716C0">
              <w:rPr>
                <w:rFonts w:ascii="Times New Roman" w:hAnsi="Times New Roman" w:cs="Times New Roman"/>
                <w:sz w:val="24"/>
                <w:szCs w:val="24"/>
              </w:rPr>
              <w:t>знач-ие</w:t>
            </w:r>
            <w:proofErr w:type="spellEnd"/>
            <w:r w:rsidRPr="00B716C0">
              <w:rPr>
                <w:rFonts w:ascii="Times New Roman" w:hAnsi="Times New Roman" w:cs="Times New Roman"/>
                <w:sz w:val="24"/>
                <w:szCs w:val="24"/>
              </w:rPr>
              <w:t xml:space="preserve"> показ-ля</w:t>
            </w:r>
          </w:p>
        </w:tc>
        <w:tc>
          <w:tcPr>
            <w:tcW w:w="2548" w:type="dxa"/>
            <w:gridSpan w:val="2"/>
            <w:vMerge w:val="restart"/>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Обоснование прогнозных и целевых значений</w:t>
            </w:r>
          </w:p>
        </w:tc>
        <w:tc>
          <w:tcPr>
            <w:tcW w:w="1093" w:type="dxa"/>
            <w:vMerge w:val="restart"/>
            <w:shd w:val="clear" w:color="auto" w:fill="auto"/>
          </w:tcPr>
          <w:p w:rsidR="003200D1" w:rsidRPr="00BB10C2" w:rsidRDefault="003200D1" w:rsidP="0083092C">
            <w:pPr>
              <w:jc w:val="center"/>
              <w:rPr>
                <w:rFonts w:ascii="Times New Roman" w:hAnsi="Times New Roman" w:cs="Times New Roman"/>
                <w:sz w:val="24"/>
                <w:szCs w:val="24"/>
              </w:rPr>
            </w:pPr>
            <w:r w:rsidRPr="00BB10C2">
              <w:rPr>
                <w:rFonts w:ascii="Times New Roman" w:hAnsi="Times New Roman" w:cs="Times New Roman"/>
                <w:sz w:val="24"/>
                <w:szCs w:val="24"/>
              </w:rPr>
              <w:t>Примечание</w:t>
            </w:r>
          </w:p>
        </w:tc>
      </w:tr>
      <w:tr w:rsidR="003200D1" w:rsidRPr="00D46AF9" w:rsidTr="0083092C">
        <w:trPr>
          <w:trHeight w:val="690"/>
        </w:trPr>
        <w:tc>
          <w:tcPr>
            <w:tcW w:w="510" w:type="dxa"/>
            <w:gridSpan w:val="2"/>
            <w:vMerge/>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p>
        </w:tc>
        <w:tc>
          <w:tcPr>
            <w:tcW w:w="2546" w:type="dxa"/>
            <w:gridSpan w:val="3"/>
            <w:vMerge/>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tc>
        <w:tc>
          <w:tcPr>
            <w:tcW w:w="1125" w:type="dxa"/>
            <w:gridSpan w:val="3"/>
            <w:vMerge/>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tc>
        <w:tc>
          <w:tcPr>
            <w:tcW w:w="1275" w:type="dxa"/>
            <w:gridSpan w:val="2"/>
            <w:vMerge/>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tc>
        <w:tc>
          <w:tcPr>
            <w:tcW w:w="1140" w:type="dxa"/>
            <w:vMerge/>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tc>
        <w:tc>
          <w:tcPr>
            <w:tcW w:w="1133"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2015 год</w:t>
            </w:r>
          </w:p>
        </w:tc>
        <w:tc>
          <w:tcPr>
            <w:tcW w:w="1147"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2016 год</w:t>
            </w:r>
          </w:p>
        </w:tc>
        <w:tc>
          <w:tcPr>
            <w:tcW w:w="1132"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2017 год</w:t>
            </w:r>
          </w:p>
        </w:tc>
        <w:tc>
          <w:tcPr>
            <w:tcW w:w="1138" w:type="dxa"/>
            <w:gridSpan w:val="2"/>
            <w:vMerge/>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p>
        </w:tc>
        <w:tc>
          <w:tcPr>
            <w:tcW w:w="2548" w:type="dxa"/>
            <w:gridSpan w:val="2"/>
            <w:vMerge/>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p>
        </w:tc>
        <w:tc>
          <w:tcPr>
            <w:tcW w:w="1093" w:type="dxa"/>
            <w:vMerge/>
            <w:shd w:val="clear" w:color="auto" w:fill="auto"/>
          </w:tcPr>
          <w:p w:rsidR="003200D1" w:rsidRPr="00E63DB5" w:rsidRDefault="003200D1" w:rsidP="0083092C">
            <w:pPr>
              <w:jc w:val="both"/>
            </w:pPr>
          </w:p>
        </w:tc>
      </w:tr>
      <w:tr w:rsidR="003200D1" w:rsidRPr="00D46AF9" w:rsidTr="0083092C">
        <w:tc>
          <w:tcPr>
            <w:tcW w:w="510"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1</w:t>
            </w:r>
          </w:p>
        </w:tc>
        <w:tc>
          <w:tcPr>
            <w:tcW w:w="2546"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2</w:t>
            </w:r>
          </w:p>
        </w:tc>
        <w:tc>
          <w:tcPr>
            <w:tcW w:w="1125"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3</w:t>
            </w:r>
          </w:p>
        </w:tc>
        <w:tc>
          <w:tcPr>
            <w:tcW w:w="127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4</w:t>
            </w:r>
          </w:p>
        </w:tc>
        <w:tc>
          <w:tcPr>
            <w:tcW w:w="1140"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5</w:t>
            </w:r>
          </w:p>
        </w:tc>
        <w:tc>
          <w:tcPr>
            <w:tcW w:w="1133"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6</w:t>
            </w:r>
          </w:p>
        </w:tc>
        <w:tc>
          <w:tcPr>
            <w:tcW w:w="1147"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7</w:t>
            </w:r>
          </w:p>
        </w:tc>
        <w:tc>
          <w:tcPr>
            <w:tcW w:w="1139" w:type="dxa"/>
            <w:gridSpan w:val="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8</w:t>
            </w:r>
          </w:p>
        </w:tc>
        <w:tc>
          <w:tcPr>
            <w:tcW w:w="1131"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9</w:t>
            </w:r>
          </w:p>
        </w:tc>
        <w:tc>
          <w:tcPr>
            <w:tcW w:w="2548"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10</w:t>
            </w:r>
          </w:p>
        </w:tc>
        <w:tc>
          <w:tcPr>
            <w:tcW w:w="1093" w:type="dxa"/>
            <w:shd w:val="clear" w:color="auto" w:fill="auto"/>
          </w:tcPr>
          <w:p w:rsidR="003200D1" w:rsidRPr="00BE6A6B"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11</w:t>
            </w:r>
          </w:p>
        </w:tc>
      </w:tr>
      <w:tr w:rsidR="003200D1" w:rsidRPr="00D46AF9" w:rsidTr="0083092C">
        <w:tc>
          <w:tcPr>
            <w:tcW w:w="14787" w:type="dxa"/>
            <w:gridSpan w:val="2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Цель: Формирование потенциала противодействия общества наркотизации, сокращение незаконного оборота и немедицинского употребления наркотических средств и психотропных веществ.</w:t>
            </w:r>
          </w:p>
        </w:tc>
      </w:tr>
      <w:tr w:rsidR="003200D1" w:rsidRPr="00D46AF9" w:rsidTr="0083092C">
        <w:tc>
          <w:tcPr>
            <w:tcW w:w="490"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2615" w:type="dxa"/>
            <w:gridSpan w:val="5"/>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Показатель цели:</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Общая заболеваемость наркоманией</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1049"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B716C0">
              <w:rPr>
                <w:bCs/>
              </w:rPr>
              <w:t>Чел. на 100 тыс. населения</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1273"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21,5</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1183"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21,6</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1119"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21,5</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1124"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21,4</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1123"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20,9</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1170" w:type="dxa"/>
            <w:gridSpan w:val="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B716C0">
              <w:rPr>
                <w:bCs/>
              </w:rPr>
              <w:t>20,9</w:t>
            </w: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c>
          <w:tcPr>
            <w:tcW w:w="2524"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B716C0">
              <w:rPr>
                <w:bCs/>
              </w:rPr>
              <w:t xml:space="preserve">Значение показателя определено </w:t>
            </w:r>
            <w:proofErr w:type="gramStart"/>
            <w:r w:rsidRPr="00B716C0">
              <w:rPr>
                <w:bCs/>
              </w:rPr>
              <w:t>исходя из анализа тенденций заболеваемости наркоманией на территории города Тобольска, которая, в предыдущем периоде, обусловлена</w:t>
            </w:r>
            <w:proofErr w:type="gramEnd"/>
            <w:r w:rsidRPr="00B716C0">
              <w:rPr>
                <w:bCs/>
              </w:rPr>
              <w:t xml:space="preserve"> резким ростом.</w:t>
            </w:r>
          </w:p>
        </w:tc>
        <w:tc>
          <w:tcPr>
            <w:tcW w:w="1117" w:type="dxa"/>
            <w:gridSpan w:val="2"/>
            <w:shd w:val="clear" w:color="auto" w:fill="auto"/>
          </w:tcPr>
          <w:p w:rsidR="003200D1" w:rsidRPr="00B716C0" w:rsidRDefault="003200D1" w:rsidP="0083092C">
            <w:pPr>
              <w:spacing w:after="0" w:line="240" w:lineRule="auto"/>
              <w:rPr>
                <w:rFonts w:ascii="Times New Roman" w:hAnsi="Times New Roman" w:cs="Times New Roman"/>
                <w:bCs/>
                <w:sz w:val="24"/>
                <w:szCs w:val="24"/>
              </w:rPr>
            </w:pPr>
          </w:p>
          <w:p w:rsidR="003200D1" w:rsidRPr="00B716C0" w:rsidRDefault="003200D1" w:rsidP="0083092C">
            <w:pPr>
              <w:spacing w:after="0" w:line="240" w:lineRule="auto"/>
              <w:rPr>
                <w:rFonts w:ascii="Times New Roman" w:hAnsi="Times New Roman" w:cs="Times New Roman"/>
                <w:bCs/>
                <w:sz w:val="24"/>
                <w:szCs w:val="24"/>
              </w:rPr>
            </w:pPr>
          </w:p>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tc>
      </w:tr>
      <w:tr w:rsidR="003200D1" w:rsidRPr="00D46AF9" w:rsidTr="0083092C">
        <w:tc>
          <w:tcPr>
            <w:tcW w:w="14787" w:type="dxa"/>
            <w:gridSpan w:val="2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color w:val="2B2B2B"/>
              </w:rPr>
            </w:pPr>
            <w:r w:rsidRPr="00B716C0">
              <w:rPr>
                <w:b/>
              </w:rPr>
              <w:t xml:space="preserve">Задача 1. Организация деятельности, направленной на профилактику наркомании и других асоциальных явлений, воспитание социально-ответственной личности, формирование здорового образа жизни детей и молодежи, в </w:t>
            </w:r>
            <w:proofErr w:type="spellStart"/>
            <w:r w:rsidRPr="00B716C0">
              <w:rPr>
                <w:b/>
              </w:rPr>
              <w:t>т.ч</w:t>
            </w:r>
            <w:proofErr w:type="spellEnd"/>
            <w:r w:rsidRPr="00B716C0">
              <w:rPr>
                <w:b/>
              </w:rPr>
              <w:t>. «группы особого внимания».</w:t>
            </w: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1.1</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Доля несовершеннолетних «группы особого внимания» снятых с учёта в связи с положительной </w:t>
            </w:r>
            <w:r w:rsidRPr="00B716C0">
              <w:rPr>
                <w:rFonts w:ascii="Times New Roman" w:hAnsi="Times New Roman" w:cs="Times New Roman"/>
                <w:sz w:val="24"/>
                <w:szCs w:val="24"/>
              </w:rPr>
              <w:lastRenderedPageBreak/>
              <w:t>динамикой в поведении.</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 от общей численности несовершенноле</w:t>
            </w:r>
            <w:r w:rsidRPr="00B716C0">
              <w:rPr>
                <w:rFonts w:ascii="Times New Roman" w:hAnsi="Times New Roman" w:cs="Times New Roman"/>
                <w:sz w:val="24"/>
                <w:szCs w:val="24"/>
              </w:rPr>
              <w:lastRenderedPageBreak/>
              <w:t xml:space="preserve">тних «группы особого внимания» снятых с учёта </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33</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35,5</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38</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38</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38</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38</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Достижение положительной динамики в поведении несовершеннолетних путём совершенствования </w:t>
            </w:r>
            <w:r w:rsidRPr="00B716C0">
              <w:rPr>
                <w:rFonts w:ascii="Times New Roman" w:hAnsi="Times New Roman" w:cs="Times New Roman"/>
                <w:sz w:val="24"/>
                <w:szCs w:val="24"/>
              </w:rPr>
              <w:lastRenderedPageBreak/>
              <w:t xml:space="preserve">деятельности ведомств системы профилактики. Достижение более высокого значения показателя невозможно т.к. возрос возраст вновь поставленных на учёт несовершеннолетних – 16-17 лет, соответственно, основная часть несовершеннолетних, состоящих  на учёте, снимается с учёта по причине совершеннолетия; Определённый процент снятых, за счёт переезда семей несовершеннолетних на постоянное место жительство в другие территории. </w:t>
            </w:r>
          </w:p>
        </w:tc>
        <w:tc>
          <w:tcPr>
            <w:tcW w:w="1093" w:type="dxa"/>
            <w:shd w:val="clear" w:color="auto" w:fill="auto"/>
          </w:tcPr>
          <w:p w:rsidR="003200D1" w:rsidRPr="00E63DB5" w:rsidRDefault="003200D1" w:rsidP="0083092C">
            <w:pPr>
              <w:jc w:val="both"/>
            </w:pPr>
          </w:p>
        </w:tc>
      </w:tr>
      <w:tr w:rsidR="003200D1" w:rsidRPr="00D46AF9" w:rsidTr="0083092C">
        <w:tc>
          <w:tcPr>
            <w:tcW w:w="14787" w:type="dxa"/>
            <w:gridSpan w:val="2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rPr>
              <w:lastRenderedPageBreak/>
              <w:t>Задача 2. Осуществление комплекса мероприятий, направленных на выявление лиц, допускающих немедицинское употребление наркотических средств и психотропных веществ.</w:t>
            </w:r>
          </w:p>
        </w:tc>
      </w:tr>
      <w:tr w:rsidR="003200D1" w:rsidRPr="00D46AF9" w:rsidTr="0083092C">
        <w:tc>
          <w:tcPr>
            <w:tcW w:w="50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1</w:t>
            </w:r>
          </w:p>
        </w:tc>
        <w:tc>
          <w:tcPr>
            <w:tcW w:w="2551"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2</w:t>
            </w:r>
          </w:p>
        </w:tc>
        <w:tc>
          <w:tcPr>
            <w:tcW w:w="1125"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3</w:t>
            </w:r>
          </w:p>
        </w:tc>
        <w:tc>
          <w:tcPr>
            <w:tcW w:w="127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4</w:t>
            </w:r>
          </w:p>
        </w:tc>
        <w:tc>
          <w:tcPr>
            <w:tcW w:w="1140"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5</w:t>
            </w:r>
          </w:p>
        </w:tc>
        <w:tc>
          <w:tcPr>
            <w:tcW w:w="1140"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6</w:t>
            </w:r>
          </w:p>
        </w:tc>
        <w:tc>
          <w:tcPr>
            <w:tcW w:w="1140"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7</w:t>
            </w:r>
          </w:p>
        </w:tc>
        <w:tc>
          <w:tcPr>
            <w:tcW w:w="1139" w:type="dxa"/>
            <w:gridSpan w:val="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8</w:t>
            </w:r>
          </w:p>
        </w:tc>
        <w:tc>
          <w:tcPr>
            <w:tcW w:w="1131"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9</w:t>
            </w:r>
          </w:p>
        </w:tc>
        <w:tc>
          <w:tcPr>
            <w:tcW w:w="2548"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10</w:t>
            </w:r>
          </w:p>
        </w:tc>
        <w:tc>
          <w:tcPr>
            <w:tcW w:w="1093" w:type="dxa"/>
            <w:shd w:val="clear" w:color="auto" w:fill="auto"/>
          </w:tcPr>
          <w:p w:rsidR="003200D1" w:rsidRPr="008E41A7"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11</w:t>
            </w: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2.1</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Доля лиц, допускающих немедицинское употребление наркотиков, </w:t>
            </w:r>
            <w:r w:rsidRPr="00B716C0">
              <w:rPr>
                <w:rFonts w:ascii="Times New Roman" w:hAnsi="Times New Roman" w:cs="Times New Roman"/>
                <w:sz w:val="24"/>
                <w:szCs w:val="24"/>
              </w:rPr>
              <w:lastRenderedPageBreak/>
              <w:t>выявленных в ходе проведения специальных профилактических мероприятий (</w:t>
            </w:r>
            <w:proofErr w:type="gramStart"/>
            <w:r w:rsidRPr="00B716C0">
              <w:rPr>
                <w:rFonts w:ascii="Times New Roman" w:hAnsi="Times New Roman" w:cs="Times New Roman"/>
                <w:sz w:val="24"/>
                <w:szCs w:val="24"/>
              </w:rPr>
              <w:t>экспресс-тестирования</w:t>
            </w:r>
            <w:proofErr w:type="gramEnd"/>
            <w:r w:rsidRPr="00B716C0">
              <w:rPr>
                <w:rFonts w:ascii="Times New Roman" w:hAnsi="Times New Roman" w:cs="Times New Roman"/>
                <w:sz w:val="24"/>
                <w:szCs w:val="24"/>
              </w:rPr>
              <w:t>)</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 от численности лиц, охвачен</w:t>
            </w:r>
            <w:r w:rsidRPr="00B716C0">
              <w:rPr>
                <w:rFonts w:ascii="Times New Roman" w:hAnsi="Times New Roman" w:cs="Times New Roman"/>
                <w:sz w:val="24"/>
                <w:szCs w:val="24"/>
              </w:rPr>
              <w:lastRenderedPageBreak/>
              <w:t>ных специальными профилактическими мероприятиями (</w:t>
            </w:r>
            <w:proofErr w:type="gramStart"/>
            <w:r w:rsidRPr="00B716C0">
              <w:rPr>
                <w:rFonts w:ascii="Times New Roman" w:hAnsi="Times New Roman" w:cs="Times New Roman"/>
                <w:sz w:val="24"/>
                <w:szCs w:val="24"/>
              </w:rPr>
              <w:t>экспресс-тестированием</w:t>
            </w:r>
            <w:proofErr w:type="gramEnd"/>
            <w:r w:rsidRPr="00B716C0">
              <w:rPr>
                <w:rFonts w:ascii="Times New Roman" w:hAnsi="Times New Roman" w:cs="Times New Roman"/>
                <w:sz w:val="24"/>
                <w:szCs w:val="24"/>
              </w:rPr>
              <w:t>)</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0,0002</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0,0002</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0,0002</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0,0002</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0,0002</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0,0002</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Плановые значения показателя определены с учётом фактического значения показателя </w:t>
            </w:r>
            <w:r w:rsidRPr="00B716C0">
              <w:rPr>
                <w:rFonts w:ascii="Times New Roman" w:hAnsi="Times New Roman" w:cs="Times New Roman"/>
                <w:sz w:val="24"/>
                <w:szCs w:val="24"/>
              </w:rPr>
              <w:lastRenderedPageBreak/>
              <w:t>за 2013 год.</w:t>
            </w:r>
          </w:p>
        </w:tc>
        <w:tc>
          <w:tcPr>
            <w:tcW w:w="1093" w:type="dxa"/>
            <w:shd w:val="clear" w:color="auto" w:fill="auto"/>
          </w:tcPr>
          <w:p w:rsidR="003200D1" w:rsidRPr="00E63DB5" w:rsidRDefault="003200D1" w:rsidP="0083092C">
            <w:pPr>
              <w:jc w:val="both"/>
            </w:pP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2.2</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Общая обращаемость лиц, употребляющих наркотики с вредными последствиями</w:t>
            </w:r>
          </w:p>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(распространённость </w:t>
            </w:r>
            <w:proofErr w:type="spellStart"/>
            <w:r w:rsidRPr="00B716C0">
              <w:rPr>
                <w:rFonts w:ascii="Times New Roman" w:hAnsi="Times New Roman" w:cs="Times New Roman"/>
                <w:sz w:val="24"/>
                <w:szCs w:val="24"/>
              </w:rPr>
              <w:t>профучёт</w:t>
            </w:r>
            <w:proofErr w:type="spellEnd"/>
            <w:r w:rsidRPr="00B716C0">
              <w:rPr>
                <w:rFonts w:ascii="Times New Roman" w:hAnsi="Times New Roman" w:cs="Times New Roman"/>
                <w:sz w:val="24"/>
                <w:szCs w:val="24"/>
              </w:rPr>
              <w:t>).</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Чел. на 100 тыс. населения</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50,1</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104,1</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103,9</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103,8</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103,7</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103,7</w:t>
            </w:r>
          </w:p>
        </w:tc>
        <w:tc>
          <w:tcPr>
            <w:tcW w:w="2548"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B716C0">
              <w:rPr>
                <w:bCs/>
              </w:rPr>
              <w:t xml:space="preserve">Значение показателя определено с учётом увеличения количества обратившихся, выявленных и поставленных на </w:t>
            </w:r>
            <w:proofErr w:type="spellStart"/>
            <w:r w:rsidRPr="00B716C0">
              <w:rPr>
                <w:bCs/>
              </w:rPr>
              <w:t>профучёт</w:t>
            </w:r>
            <w:proofErr w:type="spellEnd"/>
            <w:r w:rsidRPr="00B716C0">
              <w:rPr>
                <w:bCs/>
              </w:rPr>
              <w:t xml:space="preserve"> лиц, периодически или (либо) разово, употребивших наркотические средства, психотропные вещества в предыдущем периоде. </w:t>
            </w:r>
          </w:p>
        </w:tc>
        <w:tc>
          <w:tcPr>
            <w:tcW w:w="1093" w:type="dxa"/>
            <w:shd w:val="clear" w:color="auto" w:fill="auto"/>
          </w:tcPr>
          <w:p w:rsidR="003200D1" w:rsidRPr="00E63DB5" w:rsidRDefault="003200D1" w:rsidP="0083092C">
            <w:pPr>
              <w:jc w:val="both"/>
            </w:pPr>
          </w:p>
        </w:tc>
      </w:tr>
      <w:tr w:rsidR="003200D1" w:rsidRPr="00D46AF9" w:rsidTr="0083092C">
        <w:tc>
          <w:tcPr>
            <w:tcW w:w="14787" w:type="dxa"/>
            <w:gridSpan w:val="2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rPr>
              <w:t>Задача 3. Оказание наркологической помощи населению.</w:t>
            </w:r>
          </w:p>
        </w:tc>
      </w:tr>
      <w:tr w:rsidR="003200D1" w:rsidRPr="00D46AF9" w:rsidTr="0083092C">
        <w:tc>
          <w:tcPr>
            <w:tcW w:w="531"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1</w:t>
            </w:r>
          </w:p>
        </w:tc>
        <w:tc>
          <w:tcPr>
            <w:tcW w:w="252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2</w:t>
            </w:r>
          </w:p>
        </w:tc>
        <w:tc>
          <w:tcPr>
            <w:tcW w:w="1125"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3</w:t>
            </w:r>
          </w:p>
        </w:tc>
        <w:tc>
          <w:tcPr>
            <w:tcW w:w="127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4</w:t>
            </w:r>
          </w:p>
        </w:tc>
        <w:tc>
          <w:tcPr>
            <w:tcW w:w="1140"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5</w:t>
            </w:r>
          </w:p>
        </w:tc>
        <w:tc>
          <w:tcPr>
            <w:tcW w:w="1140"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6</w:t>
            </w:r>
          </w:p>
        </w:tc>
        <w:tc>
          <w:tcPr>
            <w:tcW w:w="1140"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7</w:t>
            </w:r>
          </w:p>
        </w:tc>
        <w:tc>
          <w:tcPr>
            <w:tcW w:w="112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8</w:t>
            </w:r>
          </w:p>
        </w:tc>
        <w:tc>
          <w:tcPr>
            <w:tcW w:w="1145"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9</w:t>
            </w:r>
          </w:p>
        </w:tc>
        <w:tc>
          <w:tcPr>
            <w:tcW w:w="2548"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r w:rsidRPr="00B716C0">
              <w:rPr>
                <w:b/>
              </w:rPr>
              <w:t>10</w:t>
            </w:r>
          </w:p>
        </w:tc>
        <w:tc>
          <w:tcPr>
            <w:tcW w:w="1093" w:type="dxa"/>
            <w:shd w:val="clear" w:color="auto" w:fill="auto"/>
          </w:tcPr>
          <w:p w:rsidR="003200D1" w:rsidRPr="00347119"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11</w:t>
            </w: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3.1</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Смертность, связанная с острым отравлением </w:t>
            </w:r>
            <w:r w:rsidRPr="00B716C0">
              <w:rPr>
                <w:rFonts w:ascii="Times New Roman" w:hAnsi="Times New Roman" w:cs="Times New Roman"/>
                <w:sz w:val="24"/>
                <w:szCs w:val="24"/>
              </w:rPr>
              <w:lastRenderedPageBreak/>
              <w:t xml:space="preserve">наркотиками, по данным судебно-медицинской экспертизы </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 xml:space="preserve">Количество случаев </w:t>
            </w:r>
            <w:r w:rsidRPr="00B716C0">
              <w:rPr>
                <w:rFonts w:ascii="Times New Roman" w:hAnsi="Times New Roman" w:cs="Times New Roman"/>
                <w:sz w:val="24"/>
                <w:szCs w:val="24"/>
              </w:rPr>
              <w:lastRenderedPageBreak/>
              <w:t>на  100 тысяч населения</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0,06</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0,02</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0,01</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0,01</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0,01</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0,01</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Плановые значения показателя рассчитаны исходя из </w:t>
            </w:r>
            <w:r w:rsidRPr="00B716C0">
              <w:rPr>
                <w:rFonts w:ascii="Times New Roman" w:hAnsi="Times New Roman" w:cs="Times New Roman"/>
                <w:sz w:val="24"/>
                <w:szCs w:val="24"/>
              </w:rPr>
              <w:lastRenderedPageBreak/>
              <w:t xml:space="preserve">их динамики  значений показателя 2012-2013 </w:t>
            </w:r>
            <w:proofErr w:type="gramStart"/>
            <w:r w:rsidRPr="00B716C0">
              <w:rPr>
                <w:rFonts w:ascii="Times New Roman" w:hAnsi="Times New Roman" w:cs="Times New Roman"/>
                <w:sz w:val="24"/>
                <w:szCs w:val="24"/>
              </w:rPr>
              <w:t>годах</w:t>
            </w:r>
            <w:proofErr w:type="gramEnd"/>
            <w:r w:rsidRPr="00B716C0">
              <w:rPr>
                <w:rFonts w:ascii="Times New Roman" w:hAnsi="Times New Roman" w:cs="Times New Roman"/>
                <w:sz w:val="24"/>
                <w:szCs w:val="24"/>
              </w:rPr>
              <w:t>.</w:t>
            </w:r>
          </w:p>
        </w:tc>
        <w:tc>
          <w:tcPr>
            <w:tcW w:w="1093" w:type="dxa"/>
            <w:shd w:val="clear" w:color="auto" w:fill="auto"/>
          </w:tcPr>
          <w:p w:rsidR="003200D1" w:rsidRPr="00E63DB5" w:rsidRDefault="003200D1" w:rsidP="0083092C">
            <w:pPr>
              <w:jc w:val="both"/>
            </w:pP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3.2</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Доля больных наркоманией, прошедших лечение и реабилитацию, длительность </w:t>
            </w:r>
            <w:proofErr w:type="gramStart"/>
            <w:r w:rsidRPr="00B716C0">
              <w:rPr>
                <w:rFonts w:ascii="Times New Roman" w:hAnsi="Times New Roman" w:cs="Times New Roman"/>
                <w:sz w:val="24"/>
                <w:szCs w:val="24"/>
              </w:rPr>
              <w:t>ремиссии</w:t>
            </w:r>
            <w:proofErr w:type="gramEnd"/>
            <w:r w:rsidRPr="00B716C0">
              <w:rPr>
                <w:rFonts w:ascii="Times New Roman" w:hAnsi="Times New Roman" w:cs="Times New Roman"/>
                <w:sz w:val="24"/>
                <w:szCs w:val="24"/>
              </w:rPr>
              <w:t xml:space="preserve"> у которых не менее 3-х лет</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от общей численности больных наркоманией, прошедших реабилитацию</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1,01</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0,1</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0,1</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0,1</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0,1</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Плановые значения показателя рассчитаны исходя из их динамики  значений показателя 2012-2013 </w:t>
            </w:r>
            <w:proofErr w:type="gramStart"/>
            <w:r w:rsidRPr="00B716C0">
              <w:rPr>
                <w:rFonts w:ascii="Times New Roman" w:hAnsi="Times New Roman" w:cs="Times New Roman"/>
                <w:sz w:val="24"/>
                <w:szCs w:val="24"/>
              </w:rPr>
              <w:t>годах</w:t>
            </w:r>
            <w:proofErr w:type="gramEnd"/>
            <w:r w:rsidRPr="00B716C0">
              <w:rPr>
                <w:rFonts w:ascii="Times New Roman" w:hAnsi="Times New Roman" w:cs="Times New Roman"/>
                <w:sz w:val="24"/>
                <w:szCs w:val="24"/>
              </w:rPr>
              <w:t>.</w:t>
            </w:r>
          </w:p>
        </w:tc>
        <w:tc>
          <w:tcPr>
            <w:tcW w:w="1093" w:type="dxa"/>
            <w:shd w:val="clear" w:color="auto" w:fill="auto"/>
          </w:tcPr>
          <w:p w:rsidR="003200D1" w:rsidRPr="00E63DB5" w:rsidRDefault="003200D1" w:rsidP="0083092C">
            <w:pPr>
              <w:jc w:val="both"/>
            </w:pPr>
          </w:p>
        </w:tc>
      </w:tr>
      <w:tr w:rsidR="003200D1" w:rsidRPr="00D46AF9" w:rsidTr="0083092C">
        <w:tc>
          <w:tcPr>
            <w:tcW w:w="14787" w:type="dxa"/>
            <w:gridSpan w:val="2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 xml:space="preserve">Задача 4. Реабилитация лиц, допускающих употребление </w:t>
            </w:r>
            <w:proofErr w:type="spellStart"/>
            <w:r w:rsidRPr="00B716C0">
              <w:rPr>
                <w:b/>
                <w:bCs/>
              </w:rPr>
              <w:t>психоактивных</w:t>
            </w:r>
            <w:proofErr w:type="spellEnd"/>
            <w:r w:rsidRPr="00B716C0">
              <w:rPr>
                <w:b/>
                <w:bCs/>
              </w:rPr>
              <w:t xml:space="preserve"> веществ. </w:t>
            </w:r>
            <w:proofErr w:type="spellStart"/>
            <w:r w:rsidRPr="00B716C0">
              <w:rPr>
                <w:b/>
                <w:bCs/>
              </w:rPr>
              <w:t>Ресоциализация</w:t>
            </w:r>
            <w:proofErr w:type="spellEnd"/>
            <w:r w:rsidRPr="00B716C0">
              <w:rPr>
                <w:b/>
                <w:bCs/>
              </w:rPr>
              <w:t xml:space="preserve"> наркозависимых граждан.</w:t>
            </w:r>
          </w:p>
        </w:tc>
      </w:tr>
      <w:tr w:rsidR="003200D1" w:rsidRPr="00D46AF9" w:rsidTr="0083092C">
        <w:tc>
          <w:tcPr>
            <w:tcW w:w="537" w:type="dxa"/>
            <w:gridSpan w:val="4"/>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1</w:t>
            </w:r>
          </w:p>
        </w:tc>
        <w:tc>
          <w:tcPr>
            <w:tcW w:w="2519"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2</w:t>
            </w:r>
          </w:p>
        </w:tc>
        <w:tc>
          <w:tcPr>
            <w:tcW w:w="1125"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3</w:t>
            </w:r>
          </w:p>
        </w:tc>
        <w:tc>
          <w:tcPr>
            <w:tcW w:w="127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4</w:t>
            </w:r>
          </w:p>
        </w:tc>
        <w:tc>
          <w:tcPr>
            <w:tcW w:w="1140" w:type="dxa"/>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5</w:t>
            </w:r>
          </w:p>
        </w:tc>
        <w:tc>
          <w:tcPr>
            <w:tcW w:w="1140"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6</w:t>
            </w:r>
          </w:p>
        </w:tc>
        <w:tc>
          <w:tcPr>
            <w:tcW w:w="1140"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7</w:t>
            </w:r>
          </w:p>
        </w:tc>
        <w:tc>
          <w:tcPr>
            <w:tcW w:w="1125"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8</w:t>
            </w:r>
          </w:p>
        </w:tc>
        <w:tc>
          <w:tcPr>
            <w:tcW w:w="1145" w:type="dxa"/>
            <w:gridSpan w:val="3"/>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9</w:t>
            </w:r>
          </w:p>
        </w:tc>
        <w:tc>
          <w:tcPr>
            <w:tcW w:w="2550" w:type="dxa"/>
            <w:gridSpan w:val="2"/>
            <w:shd w:val="clear" w:color="auto" w:fill="auto"/>
          </w:tcPr>
          <w:p w:rsidR="003200D1" w:rsidRPr="00B716C0"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B716C0">
              <w:rPr>
                <w:b/>
                <w:bCs/>
              </w:rPr>
              <w:t>10</w:t>
            </w:r>
          </w:p>
        </w:tc>
        <w:tc>
          <w:tcPr>
            <w:tcW w:w="1091" w:type="dxa"/>
            <w:shd w:val="clear" w:color="auto" w:fill="auto"/>
          </w:tcPr>
          <w:p w:rsidR="003200D1" w:rsidRPr="00347119" w:rsidRDefault="003200D1" w:rsidP="0083092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11</w:t>
            </w: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4.1</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Доля лиц, прошедших полный курс реабилитации</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от численности лиц, поступивших на реабилитацию</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12,8</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2,3</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2,4</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2,4</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2,5</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2,5</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Прогнозные и целевые значения показателя определены с учётом оценочного показателя в 2014 году.</w:t>
            </w:r>
          </w:p>
        </w:tc>
        <w:tc>
          <w:tcPr>
            <w:tcW w:w="1093" w:type="dxa"/>
            <w:shd w:val="clear" w:color="auto" w:fill="auto"/>
          </w:tcPr>
          <w:p w:rsidR="003200D1" w:rsidRPr="00E63DB5" w:rsidRDefault="003200D1" w:rsidP="0083092C">
            <w:pPr>
              <w:jc w:val="both"/>
            </w:pPr>
          </w:p>
        </w:tc>
      </w:tr>
      <w:tr w:rsidR="003200D1" w:rsidRPr="00D46AF9" w:rsidTr="0083092C">
        <w:tc>
          <w:tcPr>
            <w:tcW w:w="14787" w:type="dxa"/>
            <w:gridSpan w:val="24"/>
            <w:shd w:val="clear" w:color="auto" w:fill="auto"/>
          </w:tcPr>
          <w:p w:rsidR="003200D1" w:rsidRPr="00B716C0" w:rsidRDefault="003200D1" w:rsidP="0083092C">
            <w:pPr>
              <w:spacing w:after="0" w:line="240" w:lineRule="auto"/>
              <w:jc w:val="center"/>
              <w:rPr>
                <w:rFonts w:ascii="Times New Roman" w:hAnsi="Times New Roman" w:cs="Times New Roman"/>
                <w:b/>
                <w:sz w:val="24"/>
                <w:szCs w:val="24"/>
              </w:rPr>
            </w:pPr>
            <w:r w:rsidRPr="00B716C0">
              <w:rPr>
                <w:rFonts w:ascii="Times New Roman" w:hAnsi="Times New Roman" w:cs="Times New Roman"/>
                <w:b/>
                <w:bCs/>
                <w:iCs/>
                <w:sz w:val="24"/>
                <w:szCs w:val="24"/>
              </w:rPr>
              <w:t>Задача 5. Профилактика правонарушений, связанных с незаконным оборотом наркотиков.</w:t>
            </w: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5.1</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Количество зарегистрированных преступлений, связанных с незаконным оборотом наркотиков</w:t>
            </w:r>
          </w:p>
        </w:tc>
        <w:tc>
          <w:tcPr>
            <w:tcW w:w="1125"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Ед.</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283</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209</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192</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176</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127</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p>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127</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Плановые значения показателя определены с учётом снижения преступлений по линии незаконного оборота наркотиков.</w:t>
            </w:r>
          </w:p>
        </w:tc>
        <w:tc>
          <w:tcPr>
            <w:tcW w:w="1093" w:type="dxa"/>
            <w:shd w:val="clear" w:color="auto" w:fill="auto"/>
          </w:tcPr>
          <w:p w:rsidR="003200D1" w:rsidRPr="00E63DB5" w:rsidRDefault="003200D1" w:rsidP="0083092C">
            <w:pPr>
              <w:jc w:val="both"/>
            </w:pP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5.2</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Число лиц, совершивших преступления в сфере незаконного оборота наркотиков</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Чел. на 100 тыс. населения</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110</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104</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98</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96</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94</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94</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Плановые значения показателя определены с учётом снижения  количества лиц, совершивших преступления по линии незаконного оборота наркотиков.</w:t>
            </w:r>
          </w:p>
        </w:tc>
        <w:tc>
          <w:tcPr>
            <w:tcW w:w="1093" w:type="dxa"/>
            <w:shd w:val="clear" w:color="auto" w:fill="auto"/>
          </w:tcPr>
          <w:p w:rsidR="003200D1" w:rsidRPr="00E63DB5" w:rsidRDefault="003200D1" w:rsidP="0083092C">
            <w:pPr>
              <w:jc w:val="both"/>
            </w:pPr>
          </w:p>
        </w:tc>
      </w:tr>
      <w:tr w:rsidR="003200D1" w:rsidRPr="00D46AF9" w:rsidTr="0083092C">
        <w:tc>
          <w:tcPr>
            <w:tcW w:w="531"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5.3</w:t>
            </w:r>
          </w:p>
        </w:tc>
        <w:tc>
          <w:tcPr>
            <w:tcW w:w="2525"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Доля раскрытых тяжких и особо тяжких  преступлений, связанных с незаконным оборотом наркотиков</w:t>
            </w:r>
          </w:p>
        </w:tc>
        <w:tc>
          <w:tcPr>
            <w:tcW w:w="1125" w:type="dxa"/>
            <w:gridSpan w:val="3"/>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от числа раскрытых преступлений, связанных с незаконным оборотом наркотиков.</w:t>
            </w:r>
          </w:p>
        </w:tc>
        <w:tc>
          <w:tcPr>
            <w:tcW w:w="1275"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44,1</w:t>
            </w:r>
          </w:p>
        </w:tc>
        <w:tc>
          <w:tcPr>
            <w:tcW w:w="1140" w:type="dxa"/>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40,9</w:t>
            </w:r>
          </w:p>
        </w:tc>
        <w:tc>
          <w:tcPr>
            <w:tcW w:w="1133"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41,2</w:t>
            </w:r>
          </w:p>
        </w:tc>
        <w:tc>
          <w:tcPr>
            <w:tcW w:w="1147"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41,7</w:t>
            </w:r>
          </w:p>
        </w:tc>
        <w:tc>
          <w:tcPr>
            <w:tcW w:w="1132" w:type="dxa"/>
            <w:gridSpan w:val="3"/>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42,8</w:t>
            </w:r>
          </w:p>
        </w:tc>
        <w:tc>
          <w:tcPr>
            <w:tcW w:w="1138" w:type="dxa"/>
            <w:gridSpan w:val="2"/>
            <w:shd w:val="clear" w:color="auto" w:fill="auto"/>
          </w:tcPr>
          <w:p w:rsidR="003200D1" w:rsidRPr="00B716C0" w:rsidRDefault="003200D1" w:rsidP="0083092C">
            <w:pPr>
              <w:spacing w:after="0" w:line="240" w:lineRule="auto"/>
              <w:jc w:val="center"/>
              <w:rPr>
                <w:rFonts w:ascii="Times New Roman" w:hAnsi="Times New Roman" w:cs="Times New Roman"/>
                <w:sz w:val="24"/>
                <w:szCs w:val="24"/>
              </w:rPr>
            </w:pPr>
            <w:r w:rsidRPr="00B716C0">
              <w:rPr>
                <w:rFonts w:ascii="Times New Roman" w:hAnsi="Times New Roman" w:cs="Times New Roman"/>
                <w:sz w:val="24"/>
                <w:szCs w:val="24"/>
              </w:rPr>
              <w:t>42,8</w:t>
            </w:r>
          </w:p>
        </w:tc>
        <w:tc>
          <w:tcPr>
            <w:tcW w:w="2548" w:type="dxa"/>
            <w:gridSpan w:val="2"/>
            <w:shd w:val="clear" w:color="auto" w:fill="auto"/>
          </w:tcPr>
          <w:p w:rsidR="003200D1" w:rsidRPr="00B716C0" w:rsidRDefault="003200D1" w:rsidP="0083092C">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Плановые значения показателя определены с учётом снижения количества зарегистрированных преступлений по линии незаконного оборота наркотиков.</w:t>
            </w:r>
          </w:p>
        </w:tc>
        <w:tc>
          <w:tcPr>
            <w:tcW w:w="1093" w:type="dxa"/>
            <w:shd w:val="clear" w:color="auto" w:fill="auto"/>
          </w:tcPr>
          <w:p w:rsidR="003200D1" w:rsidRPr="00E63DB5" w:rsidRDefault="003200D1" w:rsidP="0083092C">
            <w:pPr>
              <w:jc w:val="both"/>
            </w:pPr>
          </w:p>
        </w:tc>
      </w:tr>
    </w:tbl>
    <w:p w:rsidR="003200D1" w:rsidRPr="00B716C0" w:rsidRDefault="003200D1" w:rsidP="003200D1">
      <w:pPr>
        <w:pStyle w:val="1"/>
        <w:jc w:val="center"/>
        <w:rPr>
          <w:color w:val="000000" w:themeColor="text1"/>
        </w:rPr>
      </w:pPr>
      <w:bookmarkStart w:id="8" w:name="sub_600"/>
      <w:r w:rsidRPr="00B716C0">
        <w:rPr>
          <w:rFonts w:ascii="Times New Roman" w:hAnsi="Times New Roman" w:cs="Times New Roman"/>
          <w:color w:val="000000" w:themeColor="text1"/>
          <w:sz w:val="26"/>
          <w:szCs w:val="26"/>
        </w:rPr>
        <w:t xml:space="preserve">Раздел </w:t>
      </w:r>
      <w:r w:rsidR="00CD5ECB">
        <w:rPr>
          <w:rFonts w:ascii="Times New Roman" w:hAnsi="Times New Roman" w:cs="Times New Roman"/>
          <w:color w:val="000000" w:themeColor="text1"/>
          <w:sz w:val="26"/>
          <w:szCs w:val="26"/>
          <w:lang w:val="en-US"/>
        </w:rPr>
        <w:t>VI</w:t>
      </w:r>
      <w:r w:rsidRPr="00B716C0">
        <w:rPr>
          <w:rFonts w:ascii="Times New Roman" w:hAnsi="Times New Roman" w:cs="Times New Roman"/>
          <w:color w:val="000000" w:themeColor="text1"/>
          <w:sz w:val="26"/>
          <w:szCs w:val="26"/>
        </w:rPr>
        <w:t>. ОЦЕНКА НЕБЛАГОПРИЯТНЫХ ФАКТОРОВ РЕАЛИЗАЦИИ КОМПЛЕКСНОЙ МУНИЦИПАЛЬНОЙ ПРОГРАММЫ</w:t>
      </w:r>
      <w:bookmarkEnd w:id="8"/>
      <w:r w:rsidRPr="00B716C0">
        <w:rPr>
          <w:rFonts w:ascii="Times New Roman" w:hAnsi="Times New Roman" w:cs="Times New Roman"/>
          <w:color w:val="000000" w:themeColor="text1"/>
          <w:sz w:val="26"/>
          <w:szCs w:val="26"/>
        </w:rPr>
        <w:t>.</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Базовые факторы и условия программной деятельности определяются макроэкономической и социально-политической ситуацией, следуют из реализованного сценария (инновационного, инерционного) развития региона.</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К основным рискам реализации Программы можно отнести:</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-увеличение </w:t>
      </w:r>
      <w:proofErr w:type="spellStart"/>
      <w:r w:rsidRPr="00B716C0">
        <w:rPr>
          <w:rFonts w:ascii="Times New Roman" w:hAnsi="Times New Roman" w:cs="Times New Roman"/>
          <w:sz w:val="24"/>
          <w:szCs w:val="24"/>
        </w:rPr>
        <w:t>наркотрафика</w:t>
      </w:r>
      <w:proofErr w:type="spellEnd"/>
      <w:r w:rsidRPr="00B716C0">
        <w:rPr>
          <w:rFonts w:ascii="Times New Roman" w:hAnsi="Times New Roman" w:cs="Times New Roman"/>
          <w:sz w:val="24"/>
          <w:szCs w:val="24"/>
        </w:rPr>
        <w:t xml:space="preserve">, активизация </w:t>
      </w:r>
      <w:proofErr w:type="spellStart"/>
      <w:r w:rsidRPr="00B716C0">
        <w:rPr>
          <w:rFonts w:ascii="Times New Roman" w:hAnsi="Times New Roman" w:cs="Times New Roman"/>
          <w:sz w:val="24"/>
          <w:szCs w:val="24"/>
        </w:rPr>
        <w:t>наркопреступности</w:t>
      </w:r>
      <w:proofErr w:type="spellEnd"/>
      <w:r w:rsidRPr="00B716C0">
        <w:rPr>
          <w:rFonts w:ascii="Times New Roman" w:hAnsi="Times New Roman" w:cs="Times New Roman"/>
          <w:sz w:val="24"/>
          <w:szCs w:val="24"/>
        </w:rPr>
        <w:t>;</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-появление в незаконном обороте новых видов наркотических средств;</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-недостаточная обеспеченность квалифицированными кадрами;</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-снижение объема инвестиций в развитие материально-технической базы;</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-амнистия.</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Меры, направленные на предотвращение неблагоприятных факторов реализации программы: корректировка Программы на основе оценки характера, масштабов и последствий воздействия неблагоприятных факторов на достижение целей и решение задач Программы.</w:t>
      </w:r>
    </w:p>
    <w:p w:rsidR="003200D1" w:rsidRDefault="003200D1" w:rsidP="003200D1">
      <w:pPr>
        <w:pStyle w:val="1"/>
        <w:jc w:val="center"/>
        <w:rPr>
          <w:rFonts w:ascii="Times New Roman" w:hAnsi="Times New Roman" w:cs="Times New Roman"/>
          <w:color w:val="000000" w:themeColor="text1"/>
          <w:sz w:val="26"/>
          <w:szCs w:val="26"/>
        </w:rPr>
      </w:pPr>
      <w:r w:rsidRPr="00B716C0">
        <w:rPr>
          <w:rFonts w:ascii="Times New Roman" w:hAnsi="Times New Roman" w:cs="Times New Roman"/>
          <w:color w:val="000000" w:themeColor="text1"/>
          <w:sz w:val="26"/>
          <w:szCs w:val="26"/>
        </w:rPr>
        <w:t xml:space="preserve">Раздел </w:t>
      </w:r>
      <w:r w:rsidR="00CD5ECB">
        <w:rPr>
          <w:rFonts w:ascii="Times New Roman" w:hAnsi="Times New Roman" w:cs="Times New Roman"/>
          <w:color w:val="000000" w:themeColor="text1"/>
          <w:sz w:val="26"/>
          <w:szCs w:val="26"/>
          <w:lang w:val="en-US"/>
        </w:rPr>
        <w:t>VII</w:t>
      </w:r>
      <w:r w:rsidRPr="00B716C0">
        <w:rPr>
          <w:rFonts w:ascii="Times New Roman" w:hAnsi="Times New Roman" w:cs="Times New Roman"/>
          <w:color w:val="000000" w:themeColor="text1"/>
          <w:sz w:val="26"/>
          <w:szCs w:val="26"/>
        </w:rPr>
        <w:t>. МЕХАНИЗМ РЕАЛИЗАЦИИ КОМПЛ</w:t>
      </w:r>
      <w:r>
        <w:rPr>
          <w:rFonts w:ascii="Times New Roman" w:hAnsi="Times New Roman" w:cs="Times New Roman"/>
          <w:color w:val="000000" w:themeColor="text1"/>
          <w:sz w:val="26"/>
          <w:szCs w:val="26"/>
        </w:rPr>
        <w:t>ЕКСНОЙ МУНИЦИПАЛЬНОЙ ПРОГРАММЫ.</w:t>
      </w:r>
    </w:p>
    <w:p w:rsidR="003200D1" w:rsidRPr="00B716C0" w:rsidRDefault="003200D1" w:rsidP="003200D1">
      <w:pPr>
        <w:rPr>
          <w:lang w:eastAsia="ru-RU"/>
        </w:rPr>
      </w:pPr>
    </w:p>
    <w:p w:rsidR="003200D1" w:rsidRPr="00B716C0" w:rsidRDefault="003200D1" w:rsidP="003200D1">
      <w:pPr>
        <w:spacing w:after="0" w:line="240" w:lineRule="auto"/>
        <w:jc w:val="both"/>
        <w:rPr>
          <w:rFonts w:ascii="Times New Roman" w:hAnsi="Times New Roman" w:cs="Times New Roman"/>
          <w:sz w:val="24"/>
          <w:szCs w:val="24"/>
        </w:rPr>
      </w:pPr>
      <w:r>
        <w:rPr>
          <w:sz w:val="26"/>
          <w:szCs w:val="26"/>
        </w:rPr>
        <w:t xml:space="preserve">      </w:t>
      </w:r>
      <w:r w:rsidRPr="00B716C0">
        <w:rPr>
          <w:rFonts w:ascii="Times New Roman" w:hAnsi="Times New Roman" w:cs="Times New Roman"/>
          <w:sz w:val="24"/>
          <w:szCs w:val="24"/>
        </w:rPr>
        <w:t>Общий контроль и управление реализацией Программы осуществляет   заказчик – Администрация города Тобольска, выполняющая координационные функции по отношению к   исполнителям программных мероприятий.</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К компетенции   заказчика  Программы относятся:</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-разработка нормативных и правовых актов, необходимых для реализации Программы;</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-выработка предложений по уточнению перечня, затрат и механизма реализации программных мероприятий на очередной финансовый год;</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-определение критериев и показателей эффективности, организация мониторинга реализации Программы;</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Реализация Программы осуществляется на основе   программных мероприятий.    Заказчик согласовывает с исполнителями сроки, формы и условия проведения программных мероприятий.    </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Реализация программных мероприятий по профилактике наркомании и противодействию незаконному обороту наркотиков  предусматривает участие:</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-комитета по образованию, комитета по делам молодёжи (проведение информационно-просветительской профилактической работы в образовательных учреждениях; организация деятельности кабинетов профилактики наркомании; реализация профилактических мероприятий, направленных на ранее выявление детей и молодежи, допускающих немедицинское употребление наркотиков; обеспечение досуговой занятости подростков и молодежи в свободное от учебы время);</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-учреждений здравоохранения   (оказание наркологической помощи населению; проведение профилактических мероприятий, направленных на ранее выявление детей и молодежи, допускающих немедицинское употребление наркотиков; лечение и реабилитация больных наркоманией);</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-учреждений УСЗН (ведение единого банка данных семей и несовершеннолетних «группы особого внимания», организация индивидуальной профилактической работы в отношении семей и несовершеннолетних, оказавшихся в трудной жизненной ситуации, организация занятости </w:t>
      </w:r>
      <w:proofErr w:type="spellStart"/>
      <w:r w:rsidRPr="00B716C0">
        <w:rPr>
          <w:rFonts w:ascii="Times New Roman" w:hAnsi="Times New Roman" w:cs="Times New Roman"/>
          <w:sz w:val="24"/>
          <w:szCs w:val="24"/>
        </w:rPr>
        <w:t>дезадаптированных</w:t>
      </w:r>
      <w:proofErr w:type="spellEnd"/>
      <w:r w:rsidRPr="00B716C0">
        <w:rPr>
          <w:rFonts w:ascii="Times New Roman" w:hAnsi="Times New Roman" w:cs="Times New Roman"/>
          <w:sz w:val="24"/>
          <w:szCs w:val="24"/>
        </w:rPr>
        <w:t xml:space="preserve"> несовершеннолетних путем развития клубной и кружковой деятельности);</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-межмуниципального отдела МВД РФ «Тобольский», Тобольского МРО УФСКН РФ (организация профилактической работы с детьми, состоящими на учете в подразделениях по делам несовершеннолетних, проведение мероприятий по предупреждению, выявлению и пресечению незаконного оборота наркотиков, предоставление оперативной информации о </w:t>
      </w:r>
      <w:proofErr w:type="spellStart"/>
      <w:r w:rsidRPr="00B716C0">
        <w:rPr>
          <w:rFonts w:ascii="Times New Roman" w:hAnsi="Times New Roman" w:cs="Times New Roman"/>
          <w:sz w:val="24"/>
          <w:szCs w:val="24"/>
        </w:rPr>
        <w:t>наркоситуации</w:t>
      </w:r>
      <w:proofErr w:type="spellEnd"/>
      <w:r w:rsidRPr="00B716C0">
        <w:rPr>
          <w:rFonts w:ascii="Times New Roman" w:hAnsi="Times New Roman" w:cs="Times New Roman"/>
          <w:sz w:val="24"/>
          <w:szCs w:val="24"/>
        </w:rPr>
        <w:t>).</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Заказчик ежегодно уточняет объемы финансирования, целевые показатели, программные мероприятия, механизм реализации Программы, состав исполнителей.</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lastRenderedPageBreak/>
        <w:t xml:space="preserve">     Ежеквартально  заслушивает информацию о ходе выполнения мероприятий Программы, на антинаркотической комиссии при администрации города Тобольска.</w:t>
      </w:r>
    </w:p>
    <w:p w:rsidR="003200D1" w:rsidRDefault="003200D1" w:rsidP="003200D1">
      <w:pPr>
        <w:pStyle w:val="1"/>
        <w:jc w:val="center"/>
        <w:rPr>
          <w:rFonts w:ascii="Times New Roman" w:hAnsi="Times New Roman" w:cs="Times New Roman"/>
          <w:color w:val="000000" w:themeColor="text1"/>
          <w:sz w:val="26"/>
          <w:szCs w:val="26"/>
        </w:rPr>
      </w:pPr>
      <w:r w:rsidRPr="00B716C0">
        <w:rPr>
          <w:rFonts w:ascii="Times New Roman" w:hAnsi="Times New Roman" w:cs="Times New Roman"/>
          <w:bCs w:val="0"/>
          <w:color w:val="000000" w:themeColor="text1"/>
          <w:sz w:val="26"/>
          <w:szCs w:val="26"/>
        </w:rPr>
        <w:t xml:space="preserve">Раздел </w:t>
      </w:r>
      <w:r w:rsidR="00CD5ECB">
        <w:rPr>
          <w:rFonts w:ascii="Times New Roman" w:hAnsi="Times New Roman" w:cs="Times New Roman"/>
          <w:color w:val="000000" w:themeColor="text1"/>
          <w:sz w:val="26"/>
          <w:szCs w:val="26"/>
          <w:lang w:val="en-US"/>
        </w:rPr>
        <w:t>VIII</w:t>
      </w:r>
      <w:r w:rsidRPr="00B716C0">
        <w:rPr>
          <w:rFonts w:ascii="Times New Roman" w:hAnsi="Times New Roman" w:cs="Times New Roman"/>
          <w:color w:val="000000" w:themeColor="text1"/>
          <w:sz w:val="26"/>
          <w:szCs w:val="26"/>
        </w:rPr>
        <w:t>.  МОНИТОРИНГ РЕАЛИЗАЦИИ КОМПЛЕКСНОЙ МУНИЦИПАЛЬНОЙ ПРОГРАММЫ.</w:t>
      </w:r>
    </w:p>
    <w:p w:rsidR="003200D1" w:rsidRPr="00B716C0" w:rsidRDefault="003200D1" w:rsidP="003200D1">
      <w:pPr>
        <w:rPr>
          <w:lang w:eastAsia="ru-RU"/>
        </w:rPr>
      </w:pP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Реализация Программы предусматривается посредством комплексных мероприятий, направленных на профилактику, пресечение, предупреждение  правонарушений, преступлений, связанных с незаконным оборотом наркотиков. Данные мероприятия представляют собой совокупность организационных мер и последовательность действий органов местного самоуправления, СМИ, учреждений образования, культуры, спорта, здравоохранения, правоохранительных органов, органов социальной защиты населения и других организаций, являющихся непосредственными исполнителями Программы.     </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Мониторинг реализации Программы осуществляется в целях </w:t>
      </w:r>
      <w:proofErr w:type="gramStart"/>
      <w:r w:rsidRPr="00B716C0">
        <w:rPr>
          <w:rFonts w:ascii="Times New Roman" w:hAnsi="Times New Roman" w:cs="Times New Roman"/>
          <w:sz w:val="24"/>
          <w:szCs w:val="24"/>
        </w:rPr>
        <w:t>контроля за</w:t>
      </w:r>
      <w:proofErr w:type="gramEnd"/>
      <w:r w:rsidRPr="00B716C0">
        <w:rPr>
          <w:rFonts w:ascii="Times New Roman" w:hAnsi="Times New Roman" w:cs="Times New Roman"/>
          <w:sz w:val="24"/>
          <w:szCs w:val="24"/>
        </w:rPr>
        <w:t xml:space="preserve"> ходом исполнения программных мероприятий, включая:</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ежеквартальный сбор и анализ сведений о ходе реализации;</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оценку эффективности и результативности реализации Программы, достижения плановых значений показателей, анализ факторов, оказавших влияние на результаты реализации Программы.</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Мониторинг реализации комплексной муниципальной Программы включает проведение полугодового и годового мониторинга на основании отчетов о ходе реализации Программы и докладов о ее реализации.</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w:t>
      </w:r>
      <w:proofErr w:type="gramStart"/>
      <w:r w:rsidRPr="00B716C0">
        <w:rPr>
          <w:rFonts w:ascii="Times New Roman" w:hAnsi="Times New Roman" w:cs="Times New Roman"/>
          <w:sz w:val="24"/>
          <w:szCs w:val="24"/>
        </w:rPr>
        <w:t>Контроль за</w:t>
      </w:r>
      <w:proofErr w:type="gramEnd"/>
      <w:r w:rsidRPr="00B716C0">
        <w:rPr>
          <w:rFonts w:ascii="Times New Roman" w:hAnsi="Times New Roman" w:cs="Times New Roman"/>
          <w:sz w:val="24"/>
          <w:szCs w:val="24"/>
        </w:rPr>
        <w:t xml:space="preserve"> исполнением Программы осуществляет администрация города Тобольска.</w:t>
      </w:r>
    </w:p>
    <w:p w:rsidR="003200D1" w:rsidRPr="00B716C0" w:rsidRDefault="003200D1" w:rsidP="003200D1">
      <w:pPr>
        <w:spacing w:after="0" w:line="240" w:lineRule="auto"/>
        <w:jc w:val="both"/>
        <w:rPr>
          <w:rFonts w:ascii="Times New Roman" w:hAnsi="Times New Roman" w:cs="Times New Roman"/>
          <w:sz w:val="24"/>
          <w:szCs w:val="24"/>
        </w:rPr>
      </w:pPr>
      <w:r w:rsidRPr="00B716C0">
        <w:rPr>
          <w:rFonts w:ascii="Times New Roman" w:hAnsi="Times New Roman" w:cs="Times New Roman"/>
          <w:sz w:val="24"/>
          <w:szCs w:val="24"/>
        </w:rPr>
        <w:t xml:space="preserve">       Информация о ходе реализации Программы направляется в Департамент молодёжной политики Тюменской области ежеквартально. Доклады о реализации Программы заслушиваются в ходе заседаний Антинаркотической комиссии города Тобольска, в соответствии с планом работы комиссии.</w:t>
      </w:r>
    </w:p>
    <w:p w:rsidR="002E6B4D" w:rsidRDefault="002E6B4D"/>
    <w:sectPr w:rsidR="002E6B4D" w:rsidSect="00CD5ECB">
      <w:pgSz w:w="16838" w:h="11906" w:orient="landscape"/>
      <w:pgMar w:top="1701" w:right="1134" w:bottom="851" w:left="1134" w:header="124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8B8" w:rsidRDefault="008D08B8" w:rsidP="00CD5ECB">
      <w:pPr>
        <w:spacing w:after="0" w:line="240" w:lineRule="auto"/>
      </w:pPr>
      <w:r>
        <w:separator/>
      </w:r>
    </w:p>
  </w:endnote>
  <w:endnote w:type="continuationSeparator" w:id="0">
    <w:p w:rsidR="008D08B8" w:rsidRDefault="008D08B8" w:rsidP="00CD5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8B8" w:rsidRDefault="008D08B8" w:rsidP="00CD5ECB">
      <w:pPr>
        <w:spacing w:after="0" w:line="240" w:lineRule="auto"/>
      </w:pPr>
      <w:r>
        <w:separator/>
      </w:r>
    </w:p>
  </w:footnote>
  <w:footnote w:type="continuationSeparator" w:id="0">
    <w:p w:rsidR="008D08B8" w:rsidRDefault="008D08B8" w:rsidP="00CD5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800449"/>
      <w:docPartObj>
        <w:docPartGallery w:val="Page Numbers (Top of Page)"/>
        <w:docPartUnique/>
      </w:docPartObj>
    </w:sdtPr>
    <w:sdtContent>
      <w:p w:rsidR="00CD5ECB" w:rsidRDefault="00CD5ECB">
        <w:pPr>
          <w:pStyle w:val="af1"/>
          <w:jc w:val="center"/>
        </w:pPr>
        <w:r>
          <w:fldChar w:fldCharType="begin"/>
        </w:r>
        <w:r>
          <w:instrText>PAGE   \* MERGEFORMAT</w:instrText>
        </w:r>
        <w:r>
          <w:fldChar w:fldCharType="separate"/>
        </w:r>
        <w:r>
          <w:rPr>
            <w:noProof/>
          </w:rPr>
          <w:t>17</w:t>
        </w:r>
        <w:r>
          <w:fldChar w:fldCharType="end"/>
        </w:r>
      </w:p>
    </w:sdtContent>
  </w:sdt>
  <w:p w:rsidR="00CD5ECB" w:rsidRDefault="00CD5EC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2BC"/>
    <w:multiLevelType w:val="hybridMultilevel"/>
    <w:tmpl w:val="A826523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0652A32"/>
    <w:multiLevelType w:val="hybridMultilevel"/>
    <w:tmpl w:val="3A22B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D234F4"/>
    <w:multiLevelType w:val="hybridMultilevel"/>
    <w:tmpl w:val="5776A2A4"/>
    <w:lvl w:ilvl="0" w:tplc="F502F53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DF5F28"/>
    <w:multiLevelType w:val="hybridMultilevel"/>
    <w:tmpl w:val="52224B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FE40A04"/>
    <w:multiLevelType w:val="hybridMultilevel"/>
    <w:tmpl w:val="B7F4B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351EB9"/>
    <w:multiLevelType w:val="hybridMultilevel"/>
    <w:tmpl w:val="D068C13A"/>
    <w:lvl w:ilvl="0" w:tplc="00000007">
      <w:numFmt w:val="bullet"/>
      <w:lvlText w:val="-"/>
      <w:lvlJc w:val="left"/>
      <w:pPr>
        <w:ind w:left="720" w:hanging="360"/>
      </w:pPr>
      <w:rPr>
        <w:rFonts w:ascii="Arial" w:hAnsi="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7658A8"/>
    <w:multiLevelType w:val="hybridMultilevel"/>
    <w:tmpl w:val="CC7075B2"/>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E60204B"/>
    <w:multiLevelType w:val="hybridMultilevel"/>
    <w:tmpl w:val="3E106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B441CD"/>
    <w:multiLevelType w:val="hybridMultilevel"/>
    <w:tmpl w:val="C5C0E8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D4D3C1A"/>
    <w:multiLevelType w:val="hybridMultilevel"/>
    <w:tmpl w:val="04B635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8D548C"/>
    <w:multiLevelType w:val="hybridMultilevel"/>
    <w:tmpl w:val="3850A3C8"/>
    <w:lvl w:ilvl="0" w:tplc="04190013">
      <w:start w:val="1"/>
      <w:numFmt w:val="upperRoman"/>
      <w:lvlText w:val="%1."/>
      <w:lvlJc w:val="right"/>
      <w:pPr>
        <w:tabs>
          <w:tab w:val="num" w:pos="540"/>
        </w:tabs>
        <w:ind w:left="540" w:hanging="18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EAC66F3"/>
    <w:multiLevelType w:val="hybridMultilevel"/>
    <w:tmpl w:val="30C68B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7E7AF9"/>
    <w:multiLevelType w:val="hybridMultilevel"/>
    <w:tmpl w:val="07DAA0D8"/>
    <w:lvl w:ilvl="0" w:tplc="00000007">
      <w:numFmt w:val="bullet"/>
      <w:lvlText w:val="-"/>
      <w:lvlJc w:val="left"/>
      <w:pPr>
        <w:ind w:left="720" w:hanging="360"/>
      </w:pPr>
      <w:rPr>
        <w:rFonts w:ascii="Arial" w:hAnsi="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7F39D4"/>
    <w:multiLevelType w:val="hybridMultilevel"/>
    <w:tmpl w:val="669032AA"/>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DC85CB0"/>
    <w:multiLevelType w:val="hybridMultilevel"/>
    <w:tmpl w:val="45E256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2311AF5"/>
    <w:multiLevelType w:val="singleLevel"/>
    <w:tmpl w:val="18503EA0"/>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16">
    <w:nsid w:val="76BC5542"/>
    <w:multiLevelType w:val="multilevel"/>
    <w:tmpl w:val="46208F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nsid w:val="76DA57F9"/>
    <w:multiLevelType w:val="hybridMultilevel"/>
    <w:tmpl w:val="736ED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98E018D"/>
    <w:multiLevelType w:val="hybridMultilevel"/>
    <w:tmpl w:val="5FFE0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AF146FD"/>
    <w:multiLevelType w:val="hybridMultilevel"/>
    <w:tmpl w:val="507E7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BBF12AD"/>
    <w:multiLevelType w:val="multilevel"/>
    <w:tmpl w:val="3E8864CA"/>
    <w:lvl w:ilvl="0">
      <w:start w:val="1"/>
      <w:numFmt w:val="decimalZero"/>
      <w:lvlText w:val="%1."/>
      <w:lvlJc w:val="left"/>
      <w:pPr>
        <w:ind w:left="600" w:hanging="600"/>
      </w:pPr>
      <w:rPr>
        <w:rFonts w:hint="default"/>
      </w:rPr>
    </w:lvl>
    <w:lvl w:ilvl="1">
      <w:start w:val="1"/>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CE93779"/>
    <w:multiLevelType w:val="hybridMultilevel"/>
    <w:tmpl w:val="97480B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9"/>
  </w:num>
  <w:num w:numId="4">
    <w:abstractNumId w:val="15"/>
  </w:num>
  <w:num w:numId="5">
    <w:abstractNumId w:val="11"/>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num>
  <w:num w:numId="12">
    <w:abstractNumId w:val="10"/>
  </w:num>
  <w:num w:numId="13">
    <w:abstractNumId w:val="17"/>
  </w:num>
  <w:num w:numId="14">
    <w:abstractNumId w:val="14"/>
  </w:num>
  <w:num w:numId="15">
    <w:abstractNumId w:val="18"/>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7"/>
  </w:num>
  <w:num w:numId="21">
    <w:abstractNumId w:val="12"/>
  </w:num>
  <w:num w:numId="22">
    <w:abstractNumId w:val="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0D1"/>
    <w:rsid w:val="000C5A93"/>
    <w:rsid w:val="00135244"/>
    <w:rsid w:val="002E6B4D"/>
    <w:rsid w:val="003200D1"/>
    <w:rsid w:val="0035233E"/>
    <w:rsid w:val="00454F05"/>
    <w:rsid w:val="004A323C"/>
    <w:rsid w:val="004D3C93"/>
    <w:rsid w:val="005C7CDF"/>
    <w:rsid w:val="006850A7"/>
    <w:rsid w:val="0083092C"/>
    <w:rsid w:val="008955A9"/>
    <w:rsid w:val="008D08B8"/>
    <w:rsid w:val="00906FD4"/>
    <w:rsid w:val="0091496F"/>
    <w:rsid w:val="0093523D"/>
    <w:rsid w:val="00A61477"/>
    <w:rsid w:val="00B7018E"/>
    <w:rsid w:val="00BE51AF"/>
    <w:rsid w:val="00C70C62"/>
    <w:rsid w:val="00CD5ECB"/>
    <w:rsid w:val="00D55AFB"/>
    <w:rsid w:val="00DF6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0D1"/>
  </w:style>
  <w:style w:type="paragraph" w:styleId="1">
    <w:name w:val="heading 1"/>
    <w:basedOn w:val="a"/>
    <w:next w:val="a"/>
    <w:link w:val="10"/>
    <w:qFormat/>
    <w:rsid w:val="003200D1"/>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3200D1"/>
    <w:pPr>
      <w:keepNext/>
      <w:overflowPunct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200D1"/>
    <w:pPr>
      <w:keepNext/>
      <w:tabs>
        <w:tab w:val="left" w:pos="4680"/>
        <w:tab w:val="left" w:pos="6435"/>
      </w:tabs>
      <w:spacing w:after="0" w:line="240" w:lineRule="auto"/>
      <w:jc w:val="right"/>
      <w:outlineLvl w:val="2"/>
    </w:pPr>
    <w:rPr>
      <w:rFonts w:ascii="Arial" w:eastAsia="Times New Roman" w:hAnsi="Arial" w:cs="Arial"/>
      <w:b/>
      <w:sz w:val="28"/>
      <w:lang w:eastAsia="ru-RU"/>
    </w:rPr>
  </w:style>
  <w:style w:type="paragraph" w:styleId="6">
    <w:name w:val="heading 6"/>
    <w:basedOn w:val="a"/>
    <w:next w:val="a"/>
    <w:link w:val="60"/>
    <w:unhideWhenUsed/>
    <w:qFormat/>
    <w:rsid w:val="003200D1"/>
    <w:pPr>
      <w:keepNext/>
      <w:keepLines/>
      <w:overflowPunct w:val="0"/>
      <w:autoSpaceDE w:val="0"/>
      <w:autoSpaceDN w:val="0"/>
      <w:adjustRightInd w:val="0"/>
      <w:spacing w:before="200" w:after="0" w:line="240" w:lineRule="auto"/>
      <w:outlineLvl w:val="5"/>
    </w:pPr>
    <w:rPr>
      <w:rFonts w:asciiTheme="majorHAnsi" w:eastAsiaTheme="majorEastAsia" w:hAnsiTheme="majorHAnsi" w:cstheme="majorBidi"/>
      <w:i/>
      <w:iCs/>
      <w:color w:val="243F60" w:themeColor="accent1" w:themeShade="7F"/>
      <w:sz w:val="20"/>
      <w:szCs w:val="20"/>
      <w:lang w:eastAsia="ru-RU"/>
    </w:rPr>
  </w:style>
  <w:style w:type="paragraph" w:styleId="7">
    <w:name w:val="heading 7"/>
    <w:basedOn w:val="a"/>
    <w:next w:val="a"/>
    <w:link w:val="70"/>
    <w:qFormat/>
    <w:rsid w:val="003200D1"/>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3200D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3200D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00D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3200D1"/>
    <w:rPr>
      <w:rFonts w:ascii="Arial" w:eastAsia="Times New Roman" w:hAnsi="Arial" w:cs="Arial"/>
      <w:b/>
      <w:bCs/>
      <w:i/>
      <w:iCs/>
      <w:sz w:val="28"/>
      <w:szCs w:val="28"/>
      <w:lang w:eastAsia="ru-RU"/>
    </w:rPr>
  </w:style>
  <w:style w:type="character" w:customStyle="1" w:styleId="30">
    <w:name w:val="Заголовок 3 Знак"/>
    <w:basedOn w:val="a0"/>
    <w:link w:val="3"/>
    <w:rsid w:val="003200D1"/>
    <w:rPr>
      <w:rFonts w:ascii="Arial" w:eastAsia="Times New Roman" w:hAnsi="Arial" w:cs="Arial"/>
      <w:b/>
      <w:sz w:val="28"/>
      <w:lang w:eastAsia="ru-RU"/>
    </w:rPr>
  </w:style>
  <w:style w:type="character" w:customStyle="1" w:styleId="60">
    <w:name w:val="Заголовок 6 Знак"/>
    <w:basedOn w:val="a0"/>
    <w:link w:val="6"/>
    <w:rsid w:val="003200D1"/>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rsid w:val="003200D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3200D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200D1"/>
    <w:rPr>
      <w:rFonts w:ascii="Arial" w:eastAsia="Times New Roman" w:hAnsi="Arial" w:cs="Arial"/>
      <w:lang w:eastAsia="ru-RU"/>
    </w:rPr>
  </w:style>
  <w:style w:type="paragraph" w:styleId="a3">
    <w:name w:val="Normal (Web)"/>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Прижатый влево"/>
    <w:basedOn w:val="a"/>
    <w:next w:val="a"/>
    <w:uiPriority w:val="99"/>
    <w:rsid w:val="003200D1"/>
    <w:pPr>
      <w:autoSpaceDE w:val="0"/>
      <w:autoSpaceDN w:val="0"/>
      <w:adjustRightInd w:val="0"/>
      <w:spacing w:after="0" w:line="240" w:lineRule="auto"/>
    </w:pPr>
    <w:rPr>
      <w:rFonts w:ascii="Arial" w:eastAsia="Times New Roman" w:hAnsi="Arial" w:cs="Arial"/>
      <w:sz w:val="24"/>
      <w:szCs w:val="24"/>
      <w:lang w:eastAsia="ru-RU"/>
    </w:rPr>
  </w:style>
  <w:style w:type="paragraph" w:styleId="a5">
    <w:name w:val="caption"/>
    <w:basedOn w:val="a"/>
    <w:qFormat/>
    <w:rsid w:val="003200D1"/>
    <w:pPr>
      <w:spacing w:after="0" w:line="240" w:lineRule="auto"/>
      <w:jc w:val="center"/>
    </w:pPr>
    <w:rPr>
      <w:rFonts w:ascii="Times New Roman" w:eastAsia="Times New Roman" w:hAnsi="Times New Roman" w:cs="Times New Roman"/>
      <w:b/>
      <w:sz w:val="32"/>
      <w:szCs w:val="20"/>
      <w:lang w:eastAsia="ru-RU"/>
    </w:rPr>
  </w:style>
  <w:style w:type="paragraph" w:styleId="a6">
    <w:name w:val="Body Text"/>
    <w:basedOn w:val="a"/>
    <w:link w:val="a7"/>
    <w:rsid w:val="003200D1"/>
    <w:pPr>
      <w:spacing w:after="0" w:line="240" w:lineRule="auto"/>
      <w:jc w:val="center"/>
    </w:pPr>
    <w:rPr>
      <w:rFonts w:ascii="Times New Roman" w:eastAsia="Times New Roman" w:hAnsi="Times New Roman" w:cs="Times New Roman"/>
      <w:b/>
      <w:bCs/>
      <w:sz w:val="40"/>
      <w:szCs w:val="24"/>
      <w:lang w:eastAsia="ru-RU"/>
    </w:rPr>
  </w:style>
  <w:style w:type="character" w:customStyle="1" w:styleId="a7">
    <w:name w:val="Основной текст Знак"/>
    <w:basedOn w:val="a0"/>
    <w:link w:val="a6"/>
    <w:rsid w:val="003200D1"/>
    <w:rPr>
      <w:rFonts w:ascii="Times New Roman" w:eastAsia="Times New Roman" w:hAnsi="Times New Roman" w:cs="Times New Roman"/>
      <w:b/>
      <w:bCs/>
      <w:sz w:val="40"/>
      <w:szCs w:val="24"/>
      <w:lang w:eastAsia="ru-RU"/>
    </w:rPr>
  </w:style>
  <w:style w:type="character" w:styleId="a8">
    <w:name w:val="Hyperlink"/>
    <w:rsid w:val="003200D1"/>
    <w:rPr>
      <w:color w:val="0000FF"/>
      <w:u w:val="single"/>
    </w:rPr>
  </w:style>
  <w:style w:type="paragraph" w:styleId="a9">
    <w:name w:val="footer"/>
    <w:basedOn w:val="a"/>
    <w:link w:val="aa"/>
    <w:rsid w:val="003200D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3200D1"/>
    <w:rPr>
      <w:rFonts w:ascii="Times New Roman" w:eastAsia="Times New Roman" w:hAnsi="Times New Roman" w:cs="Times New Roman"/>
      <w:sz w:val="24"/>
      <w:szCs w:val="24"/>
      <w:lang w:eastAsia="ru-RU"/>
    </w:rPr>
  </w:style>
  <w:style w:type="character" w:styleId="ab">
    <w:name w:val="page number"/>
    <w:basedOn w:val="a0"/>
    <w:rsid w:val="003200D1"/>
  </w:style>
  <w:style w:type="paragraph" w:customStyle="1" w:styleId="ac">
    <w:name w:val="Знак Знак Знак Знак"/>
    <w:basedOn w:val="a"/>
    <w:rsid w:val="003200D1"/>
    <w:pPr>
      <w:spacing w:before="100" w:beforeAutospacing="1" w:after="100" w:afterAutospacing="1" w:line="240" w:lineRule="auto"/>
    </w:pPr>
    <w:rPr>
      <w:rFonts w:ascii="Tahoma" w:eastAsia="Times New Roman" w:hAnsi="Tahoma" w:cs="Times New Roman"/>
      <w:sz w:val="20"/>
      <w:szCs w:val="20"/>
      <w:lang w:val="en-US"/>
    </w:rPr>
  </w:style>
  <w:style w:type="paragraph" w:styleId="31">
    <w:name w:val="Body Text Indent 3"/>
    <w:basedOn w:val="a"/>
    <w:link w:val="32"/>
    <w:rsid w:val="003200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200D1"/>
    <w:rPr>
      <w:rFonts w:ascii="Times New Roman" w:eastAsia="Times New Roman" w:hAnsi="Times New Roman" w:cs="Times New Roman"/>
      <w:sz w:val="16"/>
      <w:szCs w:val="16"/>
      <w:lang w:eastAsia="ru-RU"/>
    </w:rPr>
  </w:style>
  <w:style w:type="paragraph" w:styleId="ad">
    <w:name w:val="Body Text Indent"/>
    <w:basedOn w:val="a"/>
    <w:link w:val="ae"/>
    <w:rsid w:val="003200D1"/>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3200D1"/>
    <w:rPr>
      <w:rFonts w:ascii="Times New Roman" w:eastAsia="Times New Roman" w:hAnsi="Times New Roman" w:cs="Times New Roman"/>
      <w:sz w:val="24"/>
      <w:szCs w:val="24"/>
      <w:lang w:eastAsia="ru-RU"/>
    </w:rPr>
  </w:style>
  <w:style w:type="paragraph" w:styleId="HTML">
    <w:name w:val="HTML Preformatted"/>
    <w:basedOn w:val="a"/>
    <w:link w:val="HTML0"/>
    <w:rsid w:val="0032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200D1"/>
    <w:rPr>
      <w:rFonts w:ascii="Courier New" w:eastAsia="Times New Roman" w:hAnsi="Courier New" w:cs="Courier New"/>
      <w:sz w:val="20"/>
      <w:szCs w:val="20"/>
      <w:lang w:eastAsia="ru-RU"/>
    </w:rPr>
  </w:style>
  <w:style w:type="paragraph" w:customStyle="1" w:styleId="consplustitle">
    <w:name w:val="consplustitle"/>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uiPriority w:val="22"/>
    <w:qFormat/>
    <w:rsid w:val="003200D1"/>
    <w:rPr>
      <w:b/>
      <w:bCs/>
    </w:rPr>
  </w:style>
  <w:style w:type="paragraph" w:styleId="af0">
    <w:name w:val="List Paragraph"/>
    <w:basedOn w:val="a"/>
    <w:qFormat/>
    <w:rsid w:val="003200D1"/>
    <w:pPr>
      <w:spacing w:after="0" w:line="240" w:lineRule="auto"/>
      <w:ind w:left="720"/>
      <w:contextualSpacing/>
    </w:pPr>
    <w:rPr>
      <w:rFonts w:ascii="Times New Roman" w:eastAsia="Times New Roman" w:hAnsi="Times New Roman" w:cs="Times New Roman"/>
      <w:sz w:val="24"/>
      <w:szCs w:val="24"/>
      <w:lang w:eastAsia="ru-RU"/>
    </w:rPr>
  </w:style>
  <w:style w:type="paragraph" w:styleId="af1">
    <w:name w:val="header"/>
    <w:basedOn w:val="a"/>
    <w:link w:val="af2"/>
    <w:uiPriority w:val="99"/>
    <w:rsid w:val="003200D1"/>
    <w:pPr>
      <w:tabs>
        <w:tab w:val="center" w:pos="4677"/>
        <w:tab w:val="right" w:pos="9355"/>
      </w:tabs>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0"/>
    <w:link w:val="af1"/>
    <w:uiPriority w:val="99"/>
    <w:rsid w:val="003200D1"/>
    <w:rPr>
      <w:rFonts w:ascii="Times New Roman" w:eastAsia="Times New Roman" w:hAnsi="Times New Roman" w:cs="Times New Roman"/>
      <w:sz w:val="20"/>
      <w:szCs w:val="20"/>
      <w:lang w:eastAsia="ru-RU"/>
    </w:rPr>
  </w:style>
  <w:style w:type="paragraph" w:styleId="af3">
    <w:name w:val="Title"/>
    <w:basedOn w:val="a"/>
    <w:link w:val="af4"/>
    <w:uiPriority w:val="10"/>
    <w:qFormat/>
    <w:rsid w:val="003200D1"/>
    <w:pPr>
      <w:spacing w:after="0" w:line="240" w:lineRule="auto"/>
      <w:jc w:val="center"/>
    </w:pPr>
    <w:rPr>
      <w:rFonts w:ascii="Times New Roman" w:eastAsia="Times New Roman" w:hAnsi="Times New Roman" w:cs="Times New Roman"/>
      <w:sz w:val="32"/>
      <w:szCs w:val="20"/>
      <w:lang w:val="x-none" w:eastAsia="x-none"/>
    </w:rPr>
  </w:style>
  <w:style w:type="character" w:customStyle="1" w:styleId="af4">
    <w:name w:val="Название Знак"/>
    <w:basedOn w:val="a0"/>
    <w:link w:val="af3"/>
    <w:uiPriority w:val="10"/>
    <w:rsid w:val="003200D1"/>
    <w:rPr>
      <w:rFonts w:ascii="Times New Roman" w:eastAsia="Times New Roman" w:hAnsi="Times New Roman" w:cs="Times New Roman"/>
      <w:sz w:val="32"/>
      <w:szCs w:val="20"/>
      <w:lang w:val="x-none" w:eastAsia="x-none"/>
    </w:rPr>
  </w:style>
  <w:style w:type="character" w:customStyle="1" w:styleId="FontStyle16">
    <w:name w:val="Font Style16"/>
    <w:rsid w:val="003200D1"/>
    <w:rPr>
      <w:rFonts w:ascii="Arial" w:hAnsi="Arial" w:cs="Arial"/>
      <w:sz w:val="20"/>
      <w:szCs w:val="20"/>
    </w:rPr>
  </w:style>
  <w:style w:type="character" w:customStyle="1" w:styleId="FontStyle18">
    <w:name w:val="Font Style18"/>
    <w:rsid w:val="003200D1"/>
    <w:rPr>
      <w:rFonts w:ascii="Arial" w:hAnsi="Arial" w:cs="Arial" w:hint="default"/>
      <w:b/>
      <w:bCs/>
      <w:sz w:val="20"/>
      <w:szCs w:val="20"/>
    </w:rPr>
  </w:style>
  <w:style w:type="character" w:customStyle="1" w:styleId="FontStyle11">
    <w:name w:val="Font Style11"/>
    <w:rsid w:val="003200D1"/>
    <w:rPr>
      <w:rFonts w:ascii="Arial" w:hAnsi="Arial" w:cs="Arial" w:hint="default"/>
      <w:sz w:val="26"/>
      <w:szCs w:val="26"/>
    </w:rPr>
  </w:style>
  <w:style w:type="character" w:customStyle="1" w:styleId="af5">
    <w:name w:val="Гипертекстовая ссылка"/>
    <w:uiPriority w:val="99"/>
    <w:rsid w:val="003200D1"/>
    <w:rPr>
      <w:color w:val="106BBE"/>
    </w:rPr>
  </w:style>
  <w:style w:type="paragraph" w:customStyle="1" w:styleId="af6">
    <w:name w:val="Нормальный (таблица)"/>
    <w:basedOn w:val="a"/>
    <w:next w:val="a"/>
    <w:uiPriority w:val="99"/>
    <w:rsid w:val="003200D1"/>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p5">
    <w:name w:val="p5"/>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3200D1"/>
    <w:pPr>
      <w:widowControl w:val="0"/>
      <w:suppressAutoHyphens/>
      <w:autoSpaceDN w:val="0"/>
      <w:spacing w:after="0" w:line="240" w:lineRule="auto"/>
    </w:pPr>
    <w:rPr>
      <w:rFonts w:ascii="Arial" w:eastAsia="Lucida Sans Unicode" w:hAnsi="Arial" w:cs="Tahoma"/>
      <w:kern w:val="3"/>
      <w:sz w:val="21"/>
      <w:szCs w:val="24"/>
      <w:lang w:eastAsia="ru-RU"/>
    </w:rPr>
  </w:style>
  <w:style w:type="paragraph" w:customStyle="1" w:styleId="af7">
    <w:name w:val="Стиль"/>
    <w:uiPriority w:val="99"/>
    <w:rsid w:val="003200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pt">
    <w:name w:val="Основной текст + 11 pt"/>
    <w:uiPriority w:val="99"/>
    <w:rsid w:val="003200D1"/>
    <w:rPr>
      <w:rFonts w:ascii="Times New Roman" w:eastAsia="Times New Roman" w:hAnsi="Times New Roman" w:cs="Times New Roman"/>
      <w:b w:val="0"/>
      <w:bCs w:val="0"/>
      <w:sz w:val="22"/>
      <w:szCs w:val="22"/>
      <w:shd w:val="clear" w:color="auto" w:fill="FFFFFF"/>
      <w:lang w:eastAsia="ru-RU"/>
    </w:rPr>
  </w:style>
  <w:style w:type="paragraph" w:customStyle="1" w:styleId="NoSpacing1">
    <w:name w:val="No Spacing1"/>
    <w:uiPriority w:val="99"/>
    <w:rsid w:val="003200D1"/>
    <w:pPr>
      <w:spacing w:after="0" w:line="240" w:lineRule="auto"/>
    </w:pPr>
    <w:rPr>
      <w:rFonts w:ascii="Calibri" w:eastAsia="Calibri" w:hAnsi="Calibri" w:cs="Times New Roman"/>
      <w:lang w:eastAsia="ru-RU"/>
    </w:rPr>
  </w:style>
  <w:style w:type="paragraph" w:styleId="af8">
    <w:name w:val="No Spacing"/>
    <w:qFormat/>
    <w:rsid w:val="003200D1"/>
    <w:pPr>
      <w:spacing w:after="0" w:line="240" w:lineRule="auto"/>
    </w:pPr>
    <w:rPr>
      <w:rFonts w:ascii="Calibri" w:eastAsia="Times New Roman" w:hAnsi="Calibri" w:cs="Times New Roman"/>
      <w:lang w:eastAsia="ru-RU"/>
    </w:rPr>
  </w:style>
  <w:style w:type="paragraph" w:styleId="af9">
    <w:name w:val="footnote text"/>
    <w:basedOn w:val="a"/>
    <w:link w:val="afa"/>
    <w:unhideWhenUsed/>
    <w:rsid w:val="003200D1"/>
    <w:pPr>
      <w:spacing w:after="0" w:line="240" w:lineRule="auto"/>
      <w:ind w:firstLine="425"/>
      <w:jc w:val="both"/>
    </w:pPr>
    <w:rPr>
      <w:rFonts w:ascii="Times New Roman" w:eastAsia="Times New Roman" w:hAnsi="Times New Roman" w:cs="Times New Roman"/>
      <w:sz w:val="24"/>
      <w:szCs w:val="20"/>
      <w:lang w:eastAsia="ru-RU"/>
    </w:rPr>
  </w:style>
  <w:style w:type="character" w:customStyle="1" w:styleId="afa">
    <w:name w:val="Текст сноски Знак"/>
    <w:basedOn w:val="a0"/>
    <w:link w:val="af9"/>
    <w:rsid w:val="003200D1"/>
    <w:rPr>
      <w:rFonts w:ascii="Times New Roman" w:eastAsia="Times New Roman" w:hAnsi="Times New Roman" w:cs="Times New Roman"/>
      <w:sz w:val="24"/>
      <w:szCs w:val="20"/>
      <w:lang w:eastAsia="ru-RU"/>
    </w:rPr>
  </w:style>
  <w:style w:type="character" w:styleId="afb">
    <w:name w:val="footnote reference"/>
    <w:unhideWhenUsed/>
    <w:rsid w:val="003200D1"/>
    <w:rPr>
      <w:vertAlign w:val="superscript"/>
    </w:rPr>
  </w:style>
  <w:style w:type="paragraph" w:styleId="afc">
    <w:name w:val="Balloon Text"/>
    <w:basedOn w:val="a"/>
    <w:link w:val="afd"/>
    <w:uiPriority w:val="99"/>
    <w:rsid w:val="003200D1"/>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rsid w:val="003200D1"/>
    <w:rPr>
      <w:rFonts w:ascii="Tahoma" w:eastAsia="Times New Roman" w:hAnsi="Tahoma" w:cs="Tahoma"/>
      <w:sz w:val="16"/>
      <w:szCs w:val="16"/>
      <w:lang w:eastAsia="ru-RU"/>
    </w:rPr>
  </w:style>
  <w:style w:type="paragraph" w:customStyle="1" w:styleId="afe">
    <w:name w:val="Знак"/>
    <w:basedOn w:val="a"/>
    <w:rsid w:val="003200D1"/>
    <w:pPr>
      <w:spacing w:before="100" w:beforeAutospacing="1" w:after="100" w:afterAutospacing="1" w:line="240" w:lineRule="auto"/>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0D1"/>
  </w:style>
  <w:style w:type="paragraph" w:styleId="1">
    <w:name w:val="heading 1"/>
    <w:basedOn w:val="a"/>
    <w:next w:val="a"/>
    <w:link w:val="10"/>
    <w:qFormat/>
    <w:rsid w:val="003200D1"/>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3200D1"/>
    <w:pPr>
      <w:keepNext/>
      <w:overflowPunct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200D1"/>
    <w:pPr>
      <w:keepNext/>
      <w:tabs>
        <w:tab w:val="left" w:pos="4680"/>
        <w:tab w:val="left" w:pos="6435"/>
      </w:tabs>
      <w:spacing w:after="0" w:line="240" w:lineRule="auto"/>
      <w:jc w:val="right"/>
      <w:outlineLvl w:val="2"/>
    </w:pPr>
    <w:rPr>
      <w:rFonts w:ascii="Arial" w:eastAsia="Times New Roman" w:hAnsi="Arial" w:cs="Arial"/>
      <w:b/>
      <w:sz w:val="28"/>
      <w:lang w:eastAsia="ru-RU"/>
    </w:rPr>
  </w:style>
  <w:style w:type="paragraph" w:styleId="6">
    <w:name w:val="heading 6"/>
    <w:basedOn w:val="a"/>
    <w:next w:val="a"/>
    <w:link w:val="60"/>
    <w:unhideWhenUsed/>
    <w:qFormat/>
    <w:rsid w:val="003200D1"/>
    <w:pPr>
      <w:keepNext/>
      <w:keepLines/>
      <w:overflowPunct w:val="0"/>
      <w:autoSpaceDE w:val="0"/>
      <w:autoSpaceDN w:val="0"/>
      <w:adjustRightInd w:val="0"/>
      <w:spacing w:before="200" w:after="0" w:line="240" w:lineRule="auto"/>
      <w:outlineLvl w:val="5"/>
    </w:pPr>
    <w:rPr>
      <w:rFonts w:asciiTheme="majorHAnsi" w:eastAsiaTheme="majorEastAsia" w:hAnsiTheme="majorHAnsi" w:cstheme="majorBidi"/>
      <w:i/>
      <w:iCs/>
      <w:color w:val="243F60" w:themeColor="accent1" w:themeShade="7F"/>
      <w:sz w:val="20"/>
      <w:szCs w:val="20"/>
      <w:lang w:eastAsia="ru-RU"/>
    </w:rPr>
  </w:style>
  <w:style w:type="paragraph" w:styleId="7">
    <w:name w:val="heading 7"/>
    <w:basedOn w:val="a"/>
    <w:next w:val="a"/>
    <w:link w:val="70"/>
    <w:qFormat/>
    <w:rsid w:val="003200D1"/>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3200D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3200D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00D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3200D1"/>
    <w:rPr>
      <w:rFonts w:ascii="Arial" w:eastAsia="Times New Roman" w:hAnsi="Arial" w:cs="Arial"/>
      <w:b/>
      <w:bCs/>
      <w:i/>
      <w:iCs/>
      <w:sz w:val="28"/>
      <w:szCs w:val="28"/>
      <w:lang w:eastAsia="ru-RU"/>
    </w:rPr>
  </w:style>
  <w:style w:type="character" w:customStyle="1" w:styleId="30">
    <w:name w:val="Заголовок 3 Знак"/>
    <w:basedOn w:val="a0"/>
    <w:link w:val="3"/>
    <w:rsid w:val="003200D1"/>
    <w:rPr>
      <w:rFonts w:ascii="Arial" w:eastAsia="Times New Roman" w:hAnsi="Arial" w:cs="Arial"/>
      <w:b/>
      <w:sz w:val="28"/>
      <w:lang w:eastAsia="ru-RU"/>
    </w:rPr>
  </w:style>
  <w:style w:type="character" w:customStyle="1" w:styleId="60">
    <w:name w:val="Заголовок 6 Знак"/>
    <w:basedOn w:val="a0"/>
    <w:link w:val="6"/>
    <w:rsid w:val="003200D1"/>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rsid w:val="003200D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3200D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200D1"/>
    <w:rPr>
      <w:rFonts w:ascii="Arial" w:eastAsia="Times New Roman" w:hAnsi="Arial" w:cs="Arial"/>
      <w:lang w:eastAsia="ru-RU"/>
    </w:rPr>
  </w:style>
  <w:style w:type="paragraph" w:styleId="a3">
    <w:name w:val="Normal (Web)"/>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Прижатый влево"/>
    <w:basedOn w:val="a"/>
    <w:next w:val="a"/>
    <w:uiPriority w:val="99"/>
    <w:rsid w:val="003200D1"/>
    <w:pPr>
      <w:autoSpaceDE w:val="0"/>
      <w:autoSpaceDN w:val="0"/>
      <w:adjustRightInd w:val="0"/>
      <w:spacing w:after="0" w:line="240" w:lineRule="auto"/>
    </w:pPr>
    <w:rPr>
      <w:rFonts w:ascii="Arial" w:eastAsia="Times New Roman" w:hAnsi="Arial" w:cs="Arial"/>
      <w:sz w:val="24"/>
      <w:szCs w:val="24"/>
      <w:lang w:eastAsia="ru-RU"/>
    </w:rPr>
  </w:style>
  <w:style w:type="paragraph" w:styleId="a5">
    <w:name w:val="caption"/>
    <w:basedOn w:val="a"/>
    <w:qFormat/>
    <w:rsid w:val="003200D1"/>
    <w:pPr>
      <w:spacing w:after="0" w:line="240" w:lineRule="auto"/>
      <w:jc w:val="center"/>
    </w:pPr>
    <w:rPr>
      <w:rFonts w:ascii="Times New Roman" w:eastAsia="Times New Roman" w:hAnsi="Times New Roman" w:cs="Times New Roman"/>
      <w:b/>
      <w:sz w:val="32"/>
      <w:szCs w:val="20"/>
      <w:lang w:eastAsia="ru-RU"/>
    </w:rPr>
  </w:style>
  <w:style w:type="paragraph" w:styleId="a6">
    <w:name w:val="Body Text"/>
    <w:basedOn w:val="a"/>
    <w:link w:val="a7"/>
    <w:rsid w:val="003200D1"/>
    <w:pPr>
      <w:spacing w:after="0" w:line="240" w:lineRule="auto"/>
      <w:jc w:val="center"/>
    </w:pPr>
    <w:rPr>
      <w:rFonts w:ascii="Times New Roman" w:eastAsia="Times New Roman" w:hAnsi="Times New Roman" w:cs="Times New Roman"/>
      <w:b/>
      <w:bCs/>
      <w:sz w:val="40"/>
      <w:szCs w:val="24"/>
      <w:lang w:eastAsia="ru-RU"/>
    </w:rPr>
  </w:style>
  <w:style w:type="character" w:customStyle="1" w:styleId="a7">
    <w:name w:val="Основной текст Знак"/>
    <w:basedOn w:val="a0"/>
    <w:link w:val="a6"/>
    <w:rsid w:val="003200D1"/>
    <w:rPr>
      <w:rFonts w:ascii="Times New Roman" w:eastAsia="Times New Roman" w:hAnsi="Times New Roman" w:cs="Times New Roman"/>
      <w:b/>
      <w:bCs/>
      <w:sz w:val="40"/>
      <w:szCs w:val="24"/>
      <w:lang w:eastAsia="ru-RU"/>
    </w:rPr>
  </w:style>
  <w:style w:type="character" w:styleId="a8">
    <w:name w:val="Hyperlink"/>
    <w:rsid w:val="003200D1"/>
    <w:rPr>
      <w:color w:val="0000FF"/>
      <w:u w:val="single"/>
    </w:rPr>
  </w:style>
  <w:style w:type="paragraph" w:styleId="a9">
    <w:name w:val="footer"/>
    <w:basedOn w:val="a"/>
    <w:link w:val="aa"/>
    <w:rsid w:val="003200D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3200D1"/>
    <w:rPr>
      <w:rFonts w:ascii="Times New Roman" w:eastAsia="Times New Roman" w:hAnsi="Times New Roman" w:cs="Times New Roman"/>
      <w:sz w:val="24"/>
      <w:szCs w:val="24"/>
      <w:lang w:eastAsia="ru-RU"/>
    </w:rPr>
  </w:style>
  <w:style w:type="character" w:styleId="ab">
    <w:name w:val="page number"/>
    <w:basedOn w:val="a0"/>
    <w:rsid w:val="003200D1"/>
  </w:style>
  <w:style w:type="paragraph" w:customStyle="1" w:styleId="ac">
    <w:name w:val="Знак Знак Знак Знак"/>
    <w:basedOn w:val="a"/>
    <w:rsid w:val="003200D1"/>
    <w:pPr>
      <w:spacing w:before="100" w:beforeAutospacing="1" w:after="100" w:afterAutospacing="1" w:line="240" w:lineRule="auto"/>
    </w:pPr>
    <w:rPr>
      <w:rFonts w:ascii="Tahoma" w:eastAsia="Times New Roman" w:hAnsi="Tahoma" w:cs="Times New Roman"/>
      <w:sz w:val="20"/>
      <w:szCs w:val="20"/>
      <w:lang w:val="en-US"/>
    </w:rPr>
  </w:style>
  <w:style w:type="paragraph" w:styleId="31">
    <w:name w:val="Body Text Indent 3"/>
    <w:basedOn w:val="a"/>
    <w:link w:val="32"/>
    <w:rsid w:val="003200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200D1"/>
    <w:rPr>
      <w:rFonts w:ascii="Times New Roman" w:eastAsia="Times New Roman" w:hAnsi="Times New Roman" w:cs="Times New Roman"/>
      <w:sz w:val="16"/>
      <w:szCs w:val="16"/>
      <w:lang w:eastAsia="ru-RU"/>
    </w:rPr>
  </w:style>
  <w:style w:type="paragraph" w:styleId="ad">
    <w:name w:val="Body Text Indent"/>
    <w:basedOn w:val="a"/>
    <w:link w:val="ae"/>
    <w:rsid w:val="003200D1"/>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3200D1"/>
    <w:rPr>
      <w:rFonts w:ascii="Times New Roman" w:eastAsia="Times New Roman" w:hAnsi="Times New Roman" w:cs="Times New Roman"/>
      <w:sz w:val="24"/>
      <w:szCs w:val="24"/>
      <w:lang w:eastAsia="ru-RU"/>
    </w:rPr>
  </w:style>
  <w:style w:type="paragraph" w:styleId="HTML">
    <w:name w:val="HTML Preformatted"/>
    <w:basedOn w:val="a"/>
    <w:link w:val="HTML0"/>
    <w:rsid w:val="0032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200D1"/>
    <w:rPr>
      <w:rFonts w:ascii="Courier New" w:eastAsia="Times New Roman" w:hAnsi="Courier New" w:cs="Courier New"/>
      <w:sz w:val="20"/>
      <w:szCs w:val="20"/>
      <w:lang w:eastAsia="ru-RU"/>
    </w:rPr>
  </w:style>
  <w:style w:type="paragraph" w:customStyle="1" w:styleId="consplustitle">
    <w:name w:val="consplustitle"/>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uiPriority w:val="22"/>
    <w:qFormat/>
    <w:rsid w:val="003200D1"/>
    <w:rPr>
      <w:b/>
      <w:bCs/>
    </w:rPr>
  </w:style>
  <w:style w:type="paragraph" w:styleId="af0">
    <w:name w:val="List Paragraph"/>
    <w:basedOn w:val="a"/>
    <w:qFormat/>
    <w:rsid w:val="003200D1"/>
    <w:pPr>
      <w:spacing w:after="0" w:line="240" w:lineRule="auto"/>
      <w:ind w:left="720"/>
      <w:contextualSpacing/>
    </w:pPr>
    <w:rPr>
      <w:rFonts w:ascii="Times New Roman" w:eastAsia="Times New Roman" w:hAnsi="Times New Roman" w:cs="Times New Roman"/>
      <w:sz w:val="24"/>
      <w:szCs w:val="24"/>
      <w:lang w:eastAsia="ru-RU"/>
    </w:rPr>
  </w:style>
  <w:style w:type="paragraph" w:styleId="af1">
    <w:name w:val="header"/>
    <w:basedOn w:val="a"/>
    <w:link w:val="af2"/>
    <w:uiPriority w:val="99"/>
    <w:rsid w:val="003200D1"/>
    <w:pPr>
      <w:tabs>
        <w:tab w:val="center" w:pos="4677"/>
        <w:tab w:val="right" w:pos="9355"/>
      </w:tabs>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0"/>
    <w:link w:val="af1"/>
    <w:uiPriority w:val="99"/>
    <w:rsid w:val="003200D1"/>
    <w:rPr>
      <w:rFonts w:ascii="Times New Roman" w:eastAsia="Times New Roman" w:hAnsi="Times New Roman" w:cs="Times New Roman"/>
      <w:sz w:val="20"/>
      <w:szCs w:val="20"/>
      <w:lang w:eastAsia="ru-RU"/>
    </w:rPr>
  </w:style>
  <w:style w:type="paragraph" w:styleId="af3">
    <w:name w:val="Title"/>
    <w:basedOn w:val="a"/>
    <w:link w:val="af4"/>
    <w:uiPriority w:val="10"/>
    <w:qFormat/>
    <w:rsid w:val="003200D1"/>
    <w:pPr>
      <w:spacing w:after="0" w:line="240" w:lineRule="auto"/>
      <w:jc w:val="center"/>
    </w:pPr>
    <w:rPr>
      <w:rFonts w:ascii="Times New Roman" w:eastAsia="Times New Roman" w:hAnsi="Times New Roman" w:cs="Times New Roman"/>
      <w:sz w:val="32"/>
      <w:szCs w:val="20"/>
      <w:lang w:val="x-none" w:eastAsia="x-none"/>
    </w:rPr>
  </w:style>
  <w:style w:type="character" w:customStyle="1" w:styleId="af4">
    <w:name w:val="Название Знак"/>
    <w:basedOn w:val="a0"/>
    <w:link w:val="af3"/>
    <w:uiPriority w:val="10"/>
    <w:rsid w:val="003200D1"/>
    <w:rPr>
      <w:rFonts w:ascii="Times New Roman" w:eastAsia="Times New Roman" w:hAnsi="Times New Roman" w:cs="Times New Roman"/>
      <w:sz w:val="32"/>
      <w:szCs w:val="20"/>
      <w:lang w:val="x-none" w:eastAsia="x-none"/>
    </w:rPr>
  </w:style>
  <w:style w:type="character" w:customStyle="1" w:styleId="FontStyle16">
    <w:name w:val="Font Style16"/>
    <w:rsid w:val="003200D1"/>
    <w:rPr>
      <w:rFonts w:ascii="Arial" w:hAnsi="Arial" w:cs="Arial"/>
      <w:sz w:val="20"/>
      <w:szCs w:val="20"/>
    </w:rPr>
  </w:style>
  <w:style w:type="character" w:customStyle="1" w:styleId="FontStyle18">
    <w:name w:val="Font Style18"/>
    <w:rsid w:val="003200D1"/>
    <w:rPr>
      <w:rFonts w:ascii="Arial" w:hAnsi="Arial" w:cs="Arial" w:hint="default"/>
      <w:b/>
      <w:bCs/>
      <w:sz w:val="20"/>
      <w:szCs w:val="20"/>
    </w:rPr>
  </w:style>
  <w:style w:type="character" w:customStyle="1" w:styleId="FontStyle11">
    <w:name w:val="Font Style11"/>
    <w:rsid w:val="003200D1"/>
    <w:rPr>
      <w:rFonts w:ascii="Arial" w:hAnsi="Arial" w:cs="Arial" w:hint="default"/>
      <w:sz w:val="26"/>
      <w:szCs w:val="26"/>
    </w:rPr>
  </w:style>
  <w:style w:type="character" w:customStyle="1" w:styleId="af5">
    <w:name w:val="Гипертекстовая ссылка"/>
    <w:uiPriority w:val="99"/>
    <w:rsid w:val="003200D1"/>
    <w:rPr>
      <w:color w:val="106BBE"/>
    </w:rPr>
  </w:style>
  <w:style w:type="paragraph" w:customStyle="1" w:styleId="af6">
    <w:name w:val="Нормальный (таблица)"/>
    <w:basedOn w:val="a"/>
    <w:next w:val="a"/>
    <w:uiPriority w:val="99"/>
    <w:rsid w:val="003200D1"/>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p5">
    <w:name w:val="p5"/>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3200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3200D1"/>
    <w:pPr>
      <w:widowControl w:val="0"/>
      <w:suppressAutoHyphens/>
      <w:autoSpaceDN w:val="0"/>
      <w:spacing w:after="0" w:line="240" w:lineRule="auto"/>
    </w:pPr>
    <w:rPr>
      <w:rFonts w:ascii="Arial" w:eastAsia="Lucida Sans Unicode" w:hAnsi="Arial" w:cs="Tahoma"/>
      <w:kern w:val="3"/>
      <w:sz w:val="21"/>
      <w:szCs w:val="24"/>
      <w:lang w:eastAsia="ru-RU"/>
    </w:rPr>
  </w:style>
  <w:style w:type="paragraph" w:customStyle="1" w:styleId="af7">
    <w:name w:val="Стиль"/>
    <w:uiPriority w:val="99"/>
    <w:rsid w:val="003200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pt">
    <w:name w:val="Основной текст + 11 pt"/>
    <w:uiPriority w:val="99"/>
    <w:rsid w:val="003200D1"/>
    <w:rPr>
      <w:rFonts w:ascii="Times New Roman" w:eastAsia="Times New Roman" w:hAnsi="Times New Roman" w:cs="Times New Roman"/>
      <w:b w:val="0"/>
      <w:bCs w:val="0"/>
      <w:sz w:val="22"/>
      <w:szCs w:val="22"/>
      <w:shd w:val="clear" w:color="auto" w:fill="FFFFFF"/>
      <w:lang w:eastAsia="ru-RU"/>
    </w:rPr>
  </w:style>
  <w:style w:type="paragraph" w:customStyle="1" w:styleId="NoSpacing1">
    <w:name w:val="No Spacing1"/>
    <w:uiPriority w:val="99"/>
    <w:rsid w:val="003200D1"/>
    <w:pPr>
      <w:spacing w:after="0" w:line="240" w:lineRule="auto"/>
    </w:pPr>
    <w:rPr>
      <w:rFonts w:ascii="Calibri" w:eastAsia="Calibri" w:hAnsi="Calibri" w:cs="Times New Roman"/>
      <w:lang w:eastAsia="ru-RU"/>
    </w:rPr>
  </w:style>
  <w:style w:type="paragraph" w:styleId="af8">
    <w:name w:val="No Spacing"/>
    <w:qFormat/>
    <w:rsid w:val="003200D1"/>
    <w:pPr>
      <w:spacing w:after="0" w:line="240" w:lineRule="auto"/>
    </w:pPr>
    <w:rPr>
      <w:rFonts w:ascii="Calibri" w:eastAsia="Times New Roman" w:hAnsi="Calibri" w:cs="Times New Roman"/>
      <w:lang w:eastAsia="ru-RU"/>
    </w:rPr>
  </w:style>
  <w:style w:type="paragraph" w:styleId="af9">
    <w:name w:val="footnote text"/>
    <w:basedOn w:val="a"/>
    <w:link w:val="afa"/>
    <w:unhideWhenUsed/>
    <w:rsid w:val="003200D1"/>
    <w:pPr>
      <w:spacing w:after="0" w:line="240" w:lineRule="auto"/>
      <w:ind w:firstLine="425"/>
      <w:jc w:val="both"/>
    </w:pPr>
    <w:rPr>
      <w:rFonts w:ascii="Times New Roman" w:eastAsia="Times New Roman" w:hAnsi="Times New Roman" w:cs="Times New Roman"/>
      <w:sz w:val="24"/>
      <w:szCs w:val="20"/>
      <w:lang w:eastAsia="ru-RU"/>
    </w:rPr>
  </w:style>
  <w:style w:type="character" w:customStyle="1" w:styleId="afa">
    <w:name w:val="Текст сноски Знак"/>
    <w:basedOn w:val="a0"/>
    <w:link w:val="af9"/>
    <w:rsid w:val="003200D1"/>
    <w:rPr>
      <w:rFonts w:ascii="Times New Roman" w:eastAsia="Times New Roman" w:hAnsi="Times New Roman" w:cs="Times New Roman"/>
      <w:sz w:val="24"/>
      <w:szCs w:val="20"/>
      <w:lang w:eastAsia="ru-RU"/>
    </w:rPr>
  </w:style>
  <w:style w:type="character" w:styleId="afb">
    <w:name w:val="footnote reference"/>
    <w:unhideWhenUsed/>
    <w:rsid w:val="003200D1"/>
    <w:rPr>
      <w:vertAlign w:val="superscript"/>
    </w:rPr>
  </w:style>
  <w:style w:type="paragraph" w:styleId="afc">
    <w:name w:val="Balloon Text"/>
    <w:basedOn w:val="a"/>
    <w:link w:val="afd"/>
    <w:uiPriority w:val="99"/>
    <w:rsid w:val="003200D1"/>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rsid w:val="003200D1"/>
    <w:rPr>
      <w:rFonts w:ascii="Tahoma" w:eastAsia="Times New Roman" w:hAnsi="Tahoma" w:cs="Tahoma"/>
      <w:sz w:val="16"/>
      <w:szCs w:val="16"/>
      <w:lang w:eastAsia="ru-RU"/>
    </w:rPr>
  </w:style>
  <w:style w:type="paragraph" w:customStyle="1" w:styleId="afe">
    <w:name w:val="Знак"/>
    <w:basedOn w:val="a"/>
    <w:rsid w:val="003200D1"/>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53</Pages>
  <Words>13937</Words>
  <Characters>79443</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User_</cp:lastModifiedBy>
  <cp:revision>18</cp:revision>
  <cp:lastPrinted>2017-06-06T09:50:00Z</cp:lastPrinted>
  <dcterms:created xsi:type="dcterms:W3CDTF">2017-03-30T07:38:00Z</dcterms:created>
  <dcterms:modified xsi:type="dcterms:W3CDTF">2017-06-06T09:51:00Z</dcterms:modified>
</cp:coreProperties>
</file>